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07" w:rsidRPr="006A049F" w:rsidRDefault="00CF3207" w:rsidP="00B32ADD">
      <w:pPr>
        <w:pStyle w:val="OPSBodyCopyH1"/>
        <w:rPr>
          <w:rFonts w:ascii="Arial" w:hAnsi="Arial" w:cs="Arial"/>
          <w:color w:val="auto"/>
          <w:sz w:val="22"/>
          <w:szCs w:val="22"/>
        </w:rPr>
      </w:pPr>
      <w:bookmarkStart w:id="0" w:name="_Toc432441182"/>
      <w:bookmarkStart w:id="1" w:name="_Toc433273414"/>
      <w:bookmarkStart w:id="2" w:name="_GoBack"/>
      <w:bookmarkEnd w:id="2"/>
      <w:r w:rsidRPr="006A049F">
        <w:rPr>
          <w:rFonts w:ascii="Arial" w:hAnsi="Arial" w:cs="Arial"/>
          <w:color w:val="auto"/>
          <w:sz w:val="22"/>
          <w:szCs w:val="22"/>
        </w:rPr>
        <w:t>INDUSTRIAL ACTION REPORT</w:t>
      </w:r>
      <w:bookmarkEnd w:id="0"/>
      <w:bookmarkEnd w:id="1"/>
    </w:p>
    <w:p w:rsidR="00CF3207" w:rsidRPr="006A049F" w:rsidRDefault="00CF3207" w:rsidP="00CF3207">
      <w:pPr>
        <w:pStyle w:val="BodyText"/>
        <w:spacing w:line="240" w:lineRule="exact"/>
        <w:ind w:left="0" w:right="362"/>
        <w:jc w:val="both"/>
        <w:rPr>
          <w:rFonts w:cs="Arial"/>
          <w:sz w:val="22"/>
          <w:szCs w:val="22"/>
        </w:rPr>
      </w:pPr>
    </w:p>
    <w:p w:rsidR="00CF3207" w:rsidRPr="006A049F" w:rsidRDefault="00CF3207" w:rsidP="00CF3207">
      <w:pPr>
        <w:pStyle w:val="OPSNumberedList"/>
        <w:numPr>
          <w:ilvl w:val="0"/>
          <w:numId w:val="2"/>
        </w:numPr>
        <w:tabs>
          <w:tab w:val="clear" w:pos="1134"/>
          <w:tab w:val="num" w:pos="0"/>
        </w:tabs>
        <w:ind w:left="0" w:firstLine="0"/>
        <w:rPr>
          <w:rFonts w:ascii="Arial" w:hAnsi="Arial" w:cs="Arial"/>
          <w:color w:val="auto"/>
          <w:sz w:val="22"/>
          <w:szCs w:val="22"/>
        </w:rPr>
      </w:pPr>
      <w:r w:rsidRPr="006A049F">
        <w:rPr>
          <w:rFonts w:ascii="Arial" w:hAnsi="Arial" w:cs="Arial"/>
          <w:color w:val="auto"/>
          <w:sz w:val="22"/>
          <w:szCs w:val="22"/>
        </w:rPr>
        <w:t xml:space="preserve">Agency/Administrative Unit: </w:t>
      </w:r>
    </w:p>
    <w:p w:rsidR="00CF3207" w:rsidRPr="006A049F" w:rsidRDefault="00CF3207" w:rsidP="00CF3207">
      <w:pPr>
        <w:pStyle w:val="OPSNumberedList"/>
        <w:numPr>
          <w:ilvl w:val="0"/>
          <w:numId w:val="0"/>
        </w:numPr>
        <w:spacing w:before="170" w:line="480" w:lineRule="auto"/>
        <w:rPr>
          <w:rFonts w:ascii="Arial" w:hAnsi="Arial" w:cs="Arial"/>
          <w:color w:val="auto"/>
          <w:sz w:val="22"/>
          <w:szCs w:val="22"/>
        </w:rPr>
      </w:pPr>
      <w:r w:rsidRPr="006A049F">
        <w:rPr>
          <w:rFonts w:ascii="Arial" w:hAnsi="Arial" w:cs="Arial"/>
          <w:color w:val="auto"/>
          <w:sz w:val="22"/>
          <w:szCs w:val="22"/>
        </w:rPr>
        <w:t>………………………………………………………………………………………………………………</w:t>
      </w:r>
    </w:p>
    <w:p w:rsidR="00CF3207" w:rsidRPr="006A049F" w:rsidRDefault="00CF3207" w:rsidP="00C03120">
      <w:pPr>
        <w:pStyle w:val="OPSNumberedList"/>
        <w:tabs>
          <w:tab w:val="clear" w:pos="1134"/>
          <w:tab w:val="num" w:pos="709"/>
        </w:tabs>
        <w:ind w:left="709" w:hanging="709"/>
        <w:rPr>
          <w:rFonts w:ascii="Arial" w:hAnsi="Arial" w:cs="Arial"/>
          <w:color w:val="auto"/>
          <w:sz w:val="22"/>
          <w:szCs w:val="22"/>
        </w:rPr>
      </w:pPr>
      <w:r w:rsidRPr="006A049F">
        <w:rPr>
          <w:rFonts w:ascii="Arial" w:hAnsi="Arial" w:cs="Arial"/>
          <w:color w:val="auto"/>
          <w:sz w:val="22"/>
          <w:szCs w:val="22"/>
        </w:rPr>
        <w:t xml:space="preserve">Provide details of the location, address and main activity undertaken at the location by employees taking industrial action: </w:t>
      </w:r>
    </w:p>
    <w:p w:rsidR="006A049F" w:rsidRPr="006A049F" w:rsidRDefault="006A049F" w:rsidP="006A049F">
      <w:pPr>
        <w:pStyle w:val="OPSNumberedList"/>
        <w:numPr>
          <w:ilvl w:val="0"/>
          <w:numId w:val="0"/>
        </w:numPr>
        <w:rPr>
          <w:rFonts w:ascii="Arial" w:hAnsi="Arial" w:cs="Arial"/>
          <w:color w:val="auto"/>
          <w:sz w:val="22"/>
          <w:szCs w:val="22"/>
        </w:rPr>
      </w:pPr>
    </w:p>
    <w:tbl>
      <w:tblPr>
        <w:tblStyle w:val="TableGrid"/>
        <w:tblW w:w="0" w:type="auto"/>
        <w:tblLook w:val="04A0" w:firstRow="1" w:lastRow="0" w:firstColumn="1" w:lastColumn="0" w:noHBand="0" w:noVBand="1"/>
      </w:tblPr>
      <w:tblGrid>
        <w:gridCol w:w="2513"/>
        <w:gridCol w:w="3544"/>
        <w:gridCol w:w="3337"/>
      </w:tblGrid>
      <w:tr w:rsidR="006A049F" w:rsidRPr="006A049F" w:rsidTr="00031E39">
        <w:trPr>
          <w:trHeight w:val="363"/>
        </w:trPr>
        <w:tc>
          <w:tcPr>
            <w:tcW w:w="2694" w:type="dxa"/>
          </w:tcPr>
          <w:p w:rsidR="00CF3207" w:rsidRPr="006A049F" w:rsidRDefault="00CF3207" w:rsidP="00CF3207">
            <w:pPr>
              <w:pStyle w:val="OPSBodyCopyRegular"/>
              <w:tabs>
                <w:tab w:val="num" w:pos="0"/>
              </w:tabs>
              <w:spacing w:line="480" w:lineRule="auto"/>
              <w:jc w:val="center"/>
              <w:rPr>
                <w:rFonts w:ascii="Arial" w:hAnsi="Arial" w:cs="Arial"/>
                <w:color w:val="auto"/>
                <w:sz w:val="22"/>
                <w:szCs w:val="22"/>
              </w:rPr>
            </w:pPr>
            <w:r w:rsidRPr="006A049F">
              <w:rPr>
                <w:rFonts w:ascii="Arial" w:hAnsi="Arial" w:cs="Arial"/>
                <w:color w:val="auto"/>
                <w:sz w:val="22"/>
                <w:szCs w:val="22"/>
              </w:rPr>
              <w:t>Location/site</w:t>
            </w:r>
          </w:p>
        </w:tc>
        <w:tc>
          <w:tcPr>
            <w:tcW w:w="3969" w:type="dxa"/>
          </w:tcPr>
          <w:p w:rsidR="00CF3207" w:rsidRPr="006A049F" w:rsidRDefault="00CF3207" w:rsidP="00CF3207">
            <w:pPr>
              <w:pStyle w:val="OPSBodyCopyRegular"/>
              <w:tabs>
                <w:tab w:val="num" w:pos="0"/>
              </w:tabs>
              <w:spacing w:line="480" w:lineRule="auto"/>
              <w:jc w:val="center"/>
              <w:rPr>
                <w:rFonts w:ascii="Arial" w:hAnsi="Arial" w:cs="Arial"/>
                <w:color w:val="auto"/>
                <w:sz w:val="22"/>
                <w:szCs w:val="22"/>
              </w:rPr>
            </w:pPr>
            <w:r w:rsidRPr="006A049F">
              <w:rPr>
                <w:rFonts w:ascii="Arial" w:hAnsi="Arial" w:cs="Arial"/>
                <w:color w:val="auto"/>
                <w:sz w:val="22"/>
                <w:szCs w:val="22"/>
              </w:rPr>
              <w:t>Address</w:t>
            </w:r>
          </w:p>
        </w:tc>
        <w:tc>
          <w:tcPr>
            <w:tcW w:w="3672" w:type="dxa"/>
          </w:tcPr>
          <w:p w:rsidR="00CF3207" w:rsidRPr="006A049F" w:rsidRDefault="00CF3207" w:rsidP="00CF3207">
            <w:pPr>
              <w:pStyle w:val="OPSBodyCopyRegular"/>
              <w:tabs>
                <w:tab w:val="num" w:pos="0"/>
              </w:tabs>
              <w:spacing w:line="480" w:lineRule="auto"/>
              <w:jc w:val="center"/>
              <w:rPr>
                <w:rFonts w:ascii="Arial" w:hAnsi="Arial" w:cs="Arial"/>
                <w:color w:val="auto"/>
                <w:sz w:val="22"/>
                <w:szCs w:val="22"/>
              </w:rPr>
            </w:pPr>
            <w:r w:rsidRPr="006A049F">
              <w:rPr>
                <w:rFonts w:ascii="Arial" w:hAnsi="Arial" w:cs="Arial"/>
                <w:color w:val="auto"/>
                <w:sz w:val="22"/>
                <w:szCs w:val="22"/>
              </w:rPr>
              <w:t>Main Activity Undertaken</w:t>
            </w:r>
          </w:p>
        </w:tc>
      </w:tr>
      <w:tr w:rsidR="006A049F" w:rsidRPr="006A049F" w:rsidTr="00031E39">
        <w:trPr>
          <w:trHeight w:val="363"/>
        </w:trPr>
        <w:tc>
          <w:tcPr>
            <w:tcW w:w="2694" w:type="dxa"/>
          </w:tcPr>
          <w:p w:rsidR="00CF3207" w:rsidRPr="006A049F" w:rsidRDefault="00CF3207" w:rsidP="00B554ED">
            <w:pPr>
              <w:pStyle w:val="OPSBodyCopyRegular"/>
              <w:tabs>
                <w:tab w:val="num" w:pos="0"/>
              </w:tabs>
              <w:spacing w:line="480" w:lineRule="auto"/>
              <w:rPr>
                <w:rFonts w:ascii="Arial" w:hAnsi="Arial" w:cs="Arial"/>
                <w:color w:val="auto"/>
                <w:sz w:val="22"/>
                <w:szCs w:val="22"/>
              </w:rPr>
            </w:pPr>
          </w:p>
        </w:tc>
        <w:tc>
          <w:tcPr>
            <w:tcW w:w="3969" w:type="dxa"/>
          </w:tcPr>
          <w:p w:rsidR="00CF3207" w:rsidRPr="006A049F" w:rsidRDefault="00CF3207" w:rsidP="00B554ED">
            <w:pPr>
              <w:pStyle w:val="OPSBodyCopyRegular"/>
              <w:tabs>
                <w:tab w:val="num" w:pos="0"/>
              </w:tabs>
              <w:spacing w:line="480" w:lineRule="auto"/>
              <w:rPr>
                <w:rFonts w:ascii="Arial" w:hAnsi="Arial" w:cs="Arial"/>
                <w:color w:val="auto"/>
                <w:sz w:val="22"/>
                <w:szCs w:val="22"/>
              </w:rPr>
            </w:pPr>
          </w:p>
        </w:tc>
        <w:tc>
          <w:tcPr>
            <w:tcW w:w="3672" w:type="dxa"/>
          </w:tcPr>
          <w:p w:rsidR="00CF3207" w:rsidRPr="006A049F" w:rsidRDefault="00CF3207" w:rsidP="00B554ED">
            <w:pPr>
              <w:pStyle w:val="OPSBodyCopyRegular"/>
              <w:tabs>
                <w:tab w:val="num" w:pos="0"/>
              </w:tabs>
              <w:spacing w:line="480" w:lineRule="auto"/>
              <w:rPr>
                <w:rFonts w:ascii="Arial" w:hAnsi="Arial" w:cs="Arial"/>
                <w:color w:val="auto"/>
                <w:sz w:val="22"/>
                <w:szCs w:val="22"/>
              </w:rPr>
            </w:pPr>
          </w:p>
        </w:tc>
      </w:tr>
      <w:tr w:rsidR="006A049F" w:rsidRPr="006A049F" w:rsidTr="00031E39">
        <w:trPr>
          <w:trHeight w:val="363"/>
        </w:trPr>
        <w:tc>
          <w:tcPr>
            <w:tcW w:w="2694" w:type="dxa"/>
          </w:tcPr>
          <w:p w:rsidR="00CF3207" w:rsidRPr="006A049F" w:rsidRDefault="00CF3207" w:rsidP="00B554ED">
            <w:pPr>
              <w:pStyle w:val="OPSBodyCopyRegular"/>
              <w:tabs>
                <w:tab w:val="num" w:pos="0"/>
              </w:tabs>
              <w:spacing w:line="480" w:lineRule="auto"/>
              <w:rPr>
                <w:rFonts w:ascii="Arial" w:hAnsi="Arial" w:cs="Arial"/>
                <w:color w:val="auto"/>
                <w:sz w:val="22"/>
                <w:szCs w:val="22"/>
              </w:rPr>
            </w:pPr>
          </w:p>
        </w:tc>
        <w:tc>
          <w:tcPr>
            <w:tcW w:w="3969" w:type="dxa"/>
          </w:tcPr>
          <w:p w:rsidR="00CF3207" w:rsidRPr="006A049F" w:rsidRDefault="00CF3207" w:rsidP="00B554ED">
            <w:pPr>
              <w:pStyle w:val="OPSBodyCopyRegular"/>
              <w:tabs>
                <w:tab w:val="num" w:pos="0"/>
              </w:tabs>
              <w:spacing w:line="480" w:lineRule="auto"/>
              <w:rPr>
                <w:rFonts w:ascii="Arial" w:hAnsi="Arial" w:cs="Arial"/>
                <w:color w:val="auto"/>
                <w:sz w:val="22"/>
                <w:szCs w:val="22"/>
              </w:rPr>
            </w:pPr>
          </w:p>
        </w:tc>
        <w:tc>
          <w:tcPr>
            <w:tcW w:w="3672" w:type="dxa"/>
          </w:tcPr>
          <w:p w:rsidR="00CF3207" w:rsidRPr="006A049F" w:rsidRDefault="00CF3207" w:rsidP="00B554ED">
            <w:pPr>
              <w:pStyle w:val="OPSBodyCopyRegular"/>
              <w:tabs>
                <w:tab w:val="num" w:pos="0"/>
              </w:tabs>
              <w:spacing w:line="480" w:lineRule="auto"/>
              <w:rPr>
                <w:rFonts w:ascii="Arial" w:hAnsi="Arial" w:cs="Arial"/>
                <w:color w:val="auto"/>
                <w:sz w:val="22"/>
                <w:szCs w:val="22"/>
              </w:rPr>
            </w:pPr>
          </w:p>
        </w:tc>
      </w:tr>
      <w:tr w:rsidR="006A049F" w:rsidRPr="006A049F" w:rsidTr="00031E39">
        <w:trPr>
          <w:trHeight w:val="363"/>
        </w:trPr>
        <w:tc>
          <w:tcPr>
            <w:tcW w:w="2694" w:type="dxa"/>
          </w:tcPr>
          <w:p w:rsidR="00CF3207" w:rsidRPr="006A049F" w:rsidRDefault="00CF3207" w:rsidP="00B554ED">
            <w:pPr>
              <w:pStyle w:val="OPSBodyCopyRegular"/>
              <w:tabs>
                <w:tab w:val="num" w:pos="0"/>
              </w:tabs>
              <w:spacing w:line="480" w:lineRule="auto"/>
              <w:rPr>
                <w:rFonts w:ascii="Arial" w:hAnsi="Arial" w:cs="Arial"/>
                <w:color w:val="auto"/>
                <w:sz w:val="22"/>
                <w:szCs w:val="22"/>
              </w:rPr>
            </w:pPr>
          </w:p>
        </w:tc>
        <w:tc>
          <w:tcPr>
            <w:tcW w:w="3969" w:type="dxa"/>
          </w:tcPr>
          <w:p w:rsidR="00CF3207" w:rsidRPr="006A049F" w:rsidRDefault="00CF3207" w:rsidP="00B554ED">
            <w:pPr>
              <w:pStyle w:val="OPSBodyCopyRegular"/>
              <w:tabs>
                <w:tab w:val="num" w:pos="0"/>
              </w:tabs>
              <w:spacing w:line="480" w:lineRule="auto"/>
              <w:rPr>
                <w:rFonts w:ascii="Arial" w:hAnsi="Arial" w:cs="Arial"/>
                <w:color w:val="auto"/>
                <w:sz w:val="22"/>
                <w:szCs w:val="22"/>
              </w:rPr>
            </w:pPr>
          </w:p>
        </w:tc>
        <w:tc>
          <w:tcPr>
            <w:tcW w:w="3672" w:type="dxa"/>
          </w:tcPr>
          <w:p w:rsidR="00CF3207" w:rsidRPr="006A049F" w:rsidRDefault="00CF3207" w:rsidP="00B554ED">
            <w:pPr>
              <w:pStyle w:val="OPSBodyCopyRegular"/>
              <w:tabs>
                <w:tab w:val="num" w:pos="0"/>
              </w:tabs>
              <w:spacing w:line="480" w:lineRule="auto"/>
              <w:rPr>
                <w:rFonts w:ascii="Arial" w:hAnsi="Arial" w:cs="Arial"/>
                <w:color w:val="auto"/>
                <w:sz w:val="22"/>
                <w:szCs w:val="22"/>
              </w:rPr>
            </w:pPr>
          </w:p>
        </w:tc>
      </w:tr>
    </w:tbl>
    <w:p w:rsidR="00CF3207" w:rsidRPr="006A049F" w:rsidRDefault="00CF3207" w:rsidP="00CF3207">
      <w:pPr>
        <w:pStyle w:val="OPSNumberedList"/>
        <w:numPr>
          <w:ilvl w:val="0"/>
          <w:numId w:val="0"/>
        </w:numPr>
        <w:ind w:left="567"/>
        <w:rPr>
          <w:rFonts w:ascii="Arial" w:hAnsi="Arial" w:cs="Arial"/>
          <w:color w:val="auto"/>
          <w:sz w:val="22"/>
          <w:szCs w:val="22"/>
        </w:rPr>
      </w:pPr>
    </w:p>
    <w:p w:rsidR="006A049F" w:rsidRDefault="000255D2" w:rsidP="00CF3207">
      <w:pPr>
        <w:pStyle w:val="OPSNumberedList"/>
        <w:tabs>
          <w:tab w:val="clear" w:pos="1134"/>
          <w:tab w:val="num" w:pos="0"/>
        </w:tabs>
        <w:ind w:left="0" w:firstLine="0"/>
        <w:rPr>
          <w:rFonts w:ascii="Arial" w:hAnsi="Arial" w:cs="Arial"/>
          <w:color w:val="auto"/>
          <w:sz w:val="22"/>
          <w:szCs w:val="22"/>
        </w:rPr>
      </w:pPr>
      <w:r w:rsidRPr="006A049F">
        <w:rPr>
          <w:rFonts w:ascii="Arial" w:hAnsi="Arial" w:cs="Arial"/>
          <w:color w:val="auto"/>
          <w:sz w:val="22"/>
          <w:szCs w:val="22"/>
        </w:rPr>
        <w:t xml:space="preserve">Please complete the following </w:t>
      </w:r>
      <w:r w:rsidR="00920585" w:rsidRPr="006A049F">
        <w:rPr>
          <w:rFonts w:ascii="Arial" w:hAnsi="Arial" w:cs="Arial"/>
          <w:color w:val="auto"/>
          <w:sz w:val="22"/>
          <w:szCs w:val="22"/>
        </w:rPr>
        <w:t>details</w:t>
      </w:r>
      <w:r w:rsidRPr="006A049F">
        <w:rPr>
          <w:rFonts w:ascii="Arial" w:hAnsi="Arial" w:cs="Arial"/>
          <w:color w:val="auto"/>
          <w:sz w:val="22"/>
          <w:szCs w:val="22"/>
        </w:rPr>
        <w:t xml:space="preserve"> for each </w:t>
      </w:r>
      <w:r w:rsidR="00623996" w:rsidRPr="006A049F">
        <w:rPr>
          <w:rFonts w:ascii="Arial" w:hAnsi="Arial" w:cs="Arial"/>
          <w:color w:val="auto"/>
          <w:sz w:val="22"/>
          <w:szCs w:val="22"/>
        </w:rPr>
        <w:t xml:space="preserve">day/period </w:t>
      </w:r>
      <w:r w:rsidRPr="006A049F">
        <w:rPr>
          <w:rFonts w:ascii="Arial" w:hAnsi="Arial" w:cs="Arial"/>
          <w:color w:val="auto"/>
          <w:sz w:val="22"/>
          <w:szCs w:val="22"/>
        </w:rPr>
        <w:t>of industrial action</w:t>
      </w:r>
      <w:r w:rsidR="006A049F">
        <w:rPr>
          <w:rFonts w:ascii="Arial" w:hAnsi="Arial" w:cs="Arial"/>
          <w:color w:val="auto"/>
          <w:sz w:val="22"/>
          <w:szCs w:val="22"/>
        </w:rPr>
        <w:t>:</w:t>
      </w:r>
    </w:p>
    <w:p w:rsidR="00CF3207" w:rsidRPr="006A049F" w:rsidRDefault="00CF3207" w:rsidP="006A049F">
      <w:pPr>
        <w:pStyle w:val="OPSNumberedList"/>
        <w:numPr>
          <w:ilvl w:val="0"/>
          <w:numId w:val="0"/>
        </w:numPr>
        <w:rPr>
          <w:rFonts w:ascii="Arial" w:hAnsi="Arial" w:cs="Arial"/>
          <w:color w:val="auto"/>
          <w:sz w:val="22"/>
          <w:szCs w:val="22"/>
        </w:rPr>
      </w:pPr>
      <w:r w:rsidRPr="006A049F">
        <w:rPr>
          <w:rFonts w:ascii="Arial" w:hAnsi="Arial" w:cs="Arial"/>
          <w:color w:val="auto"/>
          <w:sz w:val="22"/>
          <w:szCs w:val="22"/>
        </w:rPr>
        <w:t xml:space="preserve"> </w:t>
      </w:r>
    </w:p>
    <w:tbl>
      <w:tblPr>
        <w:tblStyle w:val="TableGrid"/>
        <w:tblW w:w="0" w:type="auto"/>
        <w:tblLook w:val="04A0" w:firstRow="1" w:lastRow="0" w:firstColumn="1" w:lastColumn="0" w:noHBand="0" w:noVBand="1"/>
      </w:tblPr>
      <w:tblGrid>
        <w:gridCol w:w="1284"/>
        <w:gridCol w:w="1645"/>
        <w:gridCol w:w="1355"/>
        <w:gridCol w:w="2016"/>
        <w:gridCol w:w="1540"/>
        <w:gridCol w:w="1554"/>
      </w:tblGrid>
      <w:tr w:rsidR="006A049F" w:rsidRPr="006A049F" w:rsidTr="00623996">
        <w:tc>
          <w:tcPr>
            <w:tcW w:w="1332" w:type="dxa"/>
          </w:tcPr>
          <w:p w:rsidR="00E9725D" w:rsidRPr="006A049F" w:rsidRDefault="00E9725D" w:rsidP="00CF3207">
            <w:pPr>
              <w:pStyle w:val="OPSNumberedList"/>
              <w:numPr>
                <w:ilvl w:val="0"/>
                <w:numId w:val="0"/>
              </w:numPr>
              <w:jc w:val="center"/>
              <w:rPr>
                <w:rFonts w:ascii="Arial" w:hAnsi="Arial" w:cs="Arial"/>
                <w:color w:val="auto"/>
                <w:sz w:val="22"/>
                <w:szCs w:val="22"/>
              </w:rPr>
            </w:pPr>
            <w:r w:rsidRPr="006A049F">
              <w:rPr>
                <w:rFonts w:ascii="Arial" w:hAnsi="Arial" w:cs="Arial"/>
                <w:color w:val="auto"/>
                <w:sz w:val="22"/>
                <w:szCs w:val="22"/>
              </w:rPr>
              <w:t>Date</w:t>
            </w:r>
          </w:p>
        </w:tc>
        <w:tc>
          <w:tcPr>
            <w:tcW w:w="1660" w:type="dxa"/>
          </w:tcPr>
          <w:p w:rsidR="00E9725D" w:rsidRPr="006A049F" w:rsidRDefault="00E9725D" w:rsidP="00CF3207">
            <w:pPr>
              <w:pStyle w:val="OPSNumberedList"/>
              <w:numPr>
                <w:ilvl w:val="0"/>
                <w:numId w:val="0"/>
              </w:numPr>
              <w:jc w:val="center"/>
              <w:rPr>
                <w:rFonts w:ascii="Arial" w:hAnsi="Arial" w:cs="Arial"/>
                <w:color w:val="auto"/>
                <w:sz w:val="22"/>
                <w:szCs w:val="22"/>
              </w:rPr>
            </w:pPr>
            <w:r w:rsidRPr="006A049F">
              <w:rPr>
                <w:rFonts w:ascii="Arial" w:hAnsi="Arial" w:cs="Arial"/>
                <w:color w:val="auto"/>
                <w:sz w:val="22"/>
                <w:szCs w:val="22"/>
              </w:rPr>
              <w:t>Time Commenced</w:t>
            </w:r>
          </w:p>
        </w:tc>
        <w:tc>
          <w:tcPr>
            <w:tcW w:w="1380" w:type="dxa"/>
          </w:tcPr>
          <w:p w:rsidR="00E9725D" w:rsidRPr="006A049F" w:rsidRDefault="00E9725D" w:rsidP="00CF3207">
            <w:pPr>
              <w:pStyle w:val="OPSNumberedList"/>
              <w:numPr>
                <w:ilvl w:val="0"/>
                <w:numId w:val="0"/>
              </w:numPr>
              <w:jc w:val="center"/>
              <w:rPr>
                <w:rFonts w:ascii="Arial" w:hAnsi="Arial" w:cs="Arial"/>
                <w:color w:val="auto"/>
                <w:sz w:val="22"/>
                <w:szCs w:val="22"/>
              </w:rPr>
            </w:pPr>
            <w:r w:rsidRPr="006A049F">
              <w:rPr>
                <w:rFonts w:ascii="Arial" w:hAnsi="Arial" w:cs="Arial"/>
                <w:color w:val="auto"/>
                <w:sz w:val="22"/>
                <w:szCs w:val="22"/>
              </w:rPr>
              <w:t>Duration</w:t>
            </w:r>
          </w:p>
        </w:tc>
        <w:tc>
          <w:tcPr>
            <w:tcW w:w="2115" w:type="dxa"/>
          </w:tcPr>
          <w:p w:rsidR="00E9725D" w:rsidRPr="006A049F" w:rsidRDefault="00E9725D" w:rsidP="00DF0D47">
            <w:pPr>
              <w:pStyle w:val="OPSNumberedList"/>
              <w:numPr>
                <w:ilvl w:val="0"/>
                <w:numId w:val="0"/>
              </w:numPr>
              <w:jc w:val="center"/>
              <w:rPr>
                <w:rFonts w:ascii="Arial" w:hAnsi="Arial" w:cs="Arial"/>
                <w:color w:val="auto"/>
                <w:sz w:val="22"/>
                <w:szCs w:val="22"/>
              </w:rPr>
            </w:pPr>
            <w:r w:rsidRPr="006A049F">
              <w:rPr>
                <w:rFonts w:ascii="Arial" w:hAnsi="Arial" w:cs="Arial"/>
                <w:color w:val="auto"/>
                <w:sz w:val="22"/>
                <w:szCs w:val="22"/>
              </w:rPr>
              <w:t>Place</w:t>
            </w:r>
          </w:p>
        </w:tc>
        <w:tc>
          <w:tcPr>
            <w:tcW w:w="1559" w:type="dxa"/>
          </w:tcPr>
          <w:p w:rsidR="00E9725D" w:rsidRPr="006A049F" w:rsidRDefault="00E9725D" w:rsidP="00DF0D47">
            <w:pPr>
              <w:pStyle w:val="OPSNumberedList"/>
              <w:numPr>
                <w:ilvl w:val="0"/>
                <w:numId w:val="0"/>
              </w:numPr>
              <w:jc w:val="center"/>
              <w:rPr>
                <w:rFonts w:ascii="Arial" w:hAnsi="Arial" w:cs="Arial"/>
                <w:color w:val="auto"/>
                <w:sz w:val="22"/>
                <w:szCs w:val="22"/>
              </w:rPr>
            </w:pPr>
            <w:r w:rsidRPr="006A049F">
              <w:rPr>
                <w:rFonts w:ascii="Arial" w:hAnsi="Arial" w:cs="Arial"/>
                <w:color w:val="auto"/>
                <w:sz w:val="22"/>
                <w:szCs w:val="22"/>
              </w:rPr>
              <w:t>No. of Employees Directly Involved</w:t>
            </w:r>
          </w:p>
        </w:tc>
        <w:tc>
          <w:tcPr>
            <w:tcW w:w="1574" w:type="dxa"/>
          </w:tcPr>
          <w:p w:rsidR="00E9725D" w:rsidRPr="006A049F" w:rsidRDefault="00E9725D" w:rsidP="00DF0D47">
            <w:pPr>
              <w:pStyle w:val="OPSNumberedList"/>
              <w:numPr>
                <w:ilvl w:val="0"/>
                <w:numId w:val="0"/>
              </w:numPr>
              <w:jc w:val="center"/>
              <w:rPr>
                <w:rFonts w:ascii="Arial" w:hAnsi="Arial" w:cs="Arial"/>
                <w:color w:val="auto"/>
                <w:sz w:val="22"/>
                <w:szCs w:val="22"/>
              </w:rPr>
            </w:pPr>
            <w:r w:rsidRPr="006A049F">
              <w:rPr>
                <w:rFonts w:ascii="Arial" w:hAnsi="Arial" w:cs="Arial"/>
                <w:color w:val="auto"/>
                <w:sz w:val="22"/>
                <w:szCs w:val="22"/>
              </w:rPr>
              <w:t>No. of</w:t>
            </w:r>
            <w:r w:rsidR="000255D2" w:rsidRPr="006A049F">
              <w:rPr>
                <w:rFonts w:ascii="Arial" w:hAnsi="Arial" w:cs="Arial"/>
                <w:color w:val="auto"/>
                <w:sz w:val="22"/>
                <w:szCs w:val="22"/>
              </w:rPr>
              <w:t xml:space="preserve"> Employees </w:t>
            </w:r>
            <w:r w:rsidRPr="006A049F">
              <w:rPr>
                <w:rFonts w:ascii="Arial" w:hAnsi="Arial" w:cs="Arial"/>
                <w:color w:val="auto"/>
                <w:sz w:val="22"/>
                <w:szCs w:val="22"/>
              </w:rPr>
              <w:t>Indirectly Involved</w:t>
            </w:r>
          </w:p>
        </w:tc>
      </w:tr>
      <w:tr w:rsidR="006A049F" w:rsidRPr="006A049F" w:rsidTr="00623996">
        <w:tc>
          <w:tcPr>
            <w:tcW w:w="1332" w:type="dxa"/>
          </w:tcPr>
          <w:p w:rsidR="00E9725D" w:rsidRPr="006A049F" w:rsidRDefault="00E9725D" w:rsidP="00CF3207">
            <w:pPr>
              <w:pStyle w:val="OPSNumberedList"/>
              <w:numPr>
                <w:ilvl w:val="0"/>
                <w:numId w:val="0"/>
              </w:numPr>
              <w:rPr>
                <w:rFonts w:ascii="Arial" w:hAnsi="Arial" w:cs="Arial"/>
                <w:color w:val="auto"/>
                <w:sz w:val="22"/>
                <w:szCs w:val="22"/>
              </w:rPr>
            </w:pPr>
          </w:p>
        </w:tc>
        <w:tc>
          <w:tcPr>
            <w:tcW w:w="1660" w:type="dxa"/>
          </w:tcPr>
          <w:p w:rsidR="00E9725D" w:rsidRPr="006A049F" w:rsidRDefault="00E9725D" w:rsidP="00CF3207">
            <w:pPr>
              <w:pStyle w:val="OPSNumberedList"/>
              <w:numPr>
                <w:ilvl w:val="0"/>
                <w:numId w:val="0"/>
              </w:numPr>
              <w:rPr>
                <w:rFonts w:ascii="Arial" w:hAnsi="Arial" w:cs="Arial"/>
                <w:color w:val="auto"/>
                <w:sz w:val="22"/>
                <w:szCs w:val="22"/>
              </w:rPr>
            </w:pPr>
          </w:p>
        </w:tc>
        <w:tc>
          <w:tcPr>
            <w:tcW w:w="1380" w:type="dxa"/>
          </w:tcPr>
          <w:p w:rsidR="00E9725D" w:rsidRPr="006A049F" w:rsidRDefault="00E9725D" w:rsidP="00CF3207">
            <w:pPr>
              <w:pStyle w:val="OPSNumberedList"/>
              <w:numPr>
                <w:ilvl w:val="0"/>
                <w:numId w:val="0"/>
              </w:numPr>
              <w:rPr>
                <w:rFonts w:ascii="Arial" w:hAnsi="Arial" w:cs="Arial"/>
                <w:color w:val="auto"/>
                <w:sz w:val="22"/>
                <w:szCs w:val="22"/>
              </w:rPr>
            </w:pPr>
          </w:p>
        </w:tc>
        <w:tc>
          <w:tcPr>
            <w:tcW w:w="2115" w:type="dxa"/>
          </w:tcPr>
          <w:p w:rsidR="00E9725D" w:rsidRPr="006A049F" w:rsidRDefault="00E9725D" w:rsidP="00CF3207">
            <w:pPr>
              <w:pStyle w:val="OPSNumberedList"/>
              <w:numPr>
                <w:ilvl w:val="0"/>
                <w:numId w:val="0"/>
              </w:numPr>
              <w:rPr>
                <w:rFonts w:ascii="Arial" w:hAnsi="Arial" w:cs="Arial"/>
                <w:color w:val="auto"/>
                <w:sz w:val="22"/>
                <w:szCs w:val="22"/>
              </w:rPr>
            </w:pPr>
          </w:p>
        </w:tc>
        <w:tc>
          <w:tcPr>
            <w:tcW w:w="1559" w:type="dxa"/>
          </w:tcPr>
          <w:p w:rsidR="00E9725D" w:rsidRPr="006A049F" w:rsidRDefault="00E9725D" w:rsidP="00CF3207">
            <w:pPr>
              <w:pStyle w:val="OPSNumberedList"/>
              <w:numPr>
                <w:ilvl w:val="0"/>
                <w:numId w:val="0"/>
              </w:numPr>
              <w:rPr>
                <w:rFonts w:ascii="Arial" w:hAnsi="Arial" w:cs="Arial"/>
                <w:color w:val="auto"/>
                <w:sz w:val="22"/>
                <w:szCs w:val="22"/>
              </w:rPr>
            </w:pPr>
          </w:p>
        </w:tc>
        <w:tc>
          <w:tcPr>
            <w:tcW w:w="1574" w:type="dxa"/>
          </w:tcPr>
          <w:p w:rsidR="00E9725D" w:rsidRPr="006A049F" w:rsidRDefault="00E9725D" w:rsidP="00CF3207">
            <w:pPr>
              <w:pStyle w:val="OPSNumberedList"/>
              <w:numPr>
                <w:ilvl w:val="0"/>
                <w:numId w:val="0"/>
              </w:numPr>
              <w:rPr>
                <w:rFonts w:ascii="Arial" w:hAnsi="Arial" w:cs="Arial"/>
                <w:color w:val="auto"/>
                <w:sz w:val="22"/>
                <w:szCs w:val="22"/>
              </w:rPr>
            </w:pPr>
          </w:p>
        </w:tc>
      </w:tr>
      <w:tr w:rsidR="006A049F" w:rsidRPr="006A049F" w:rsidTr="00623996">
        <w:tc>
          <w:tcPr>
            <w:tcW w:w="1332" w:type="dxa"/>
          </w:tcPr>
          <w:p w:rsidR="00E9725D" w:rsidRPr="006A049F" w:rsidRDefault="00E9725D" w:rsidP="00CF3207">
            <w:pPr>
              <w:pStyle w:val="OPSNumberedList"/>
              <w:numPr>
                <w:ilvl w:val="0"/>
                <w:numId w:val="0"/>
              </w:numPr>
              <w:rPr>
                <w:rFonts w:ascii="Arial" w:hAnsi="Arial" w:cs="Arial"/>
                <w:color w:val="auto"/>
                <w:sz w:val="22"/>
                <w:szCs w:val="22"/>
              </w:rPr>
            </w:pPr>
          </w:p>
        </w:tc>
        <w:tc>
          <w:tcPr>
            <w:tcW w:w="1660" w:type="dxa"/>
          </w:tcPr>
          <w:p w:rsidR="00E9725D" w:rsidRPr="006A049F" w:rsidRDefault="00E9725D" w:rsidP="00CF3207">
            <w:pPr>
              <w:pStyle w:val="OPSNumberedList"/>
              <w:numPr>
                <w:ilvl w:val="0"/>
                <w:numId w:val="0"/>
              </w:numPr>
              <w:rPr>
                <w:rFonts w:ascii="Arial" w:hAnsi="Arial" w:cs="Arial"/>
                <w:color w:val="auto"/>
                <w:sz w:val="22"/>
                <w:szCs w:val="22"/>
              </w:rPr>
            </w:pPr>
          </w:p>
        </w:tc>
        <w:tc>
          <w:tcPr>
            <w:tcW w:w="1380" w:type="dxa"/>
          </w:tcPr>
          <w:p w:rsidR="00E9725D" w:rsidRPr="006A049F" w:rsidRDefault="00E9725D" w:rsidP="00CF3207">
            <w:pPr>
              <w:pStyle w:val="OPSNumberedList"/>
              <w:numPr>
                <w:ilvl w:val="0"/>
                <w:numId w:val="0"/>
              </w:numPr>
              <w:rPr>
                <w:rFonts w:ascii="Arial" w:hAnsi="Arial" w:cs="Arial"/>
                <w:color w:val="auto"/>
                <w:sz w:val="22"/>
                <w:szCs w:val="22"/>
              </w:rPr>
            </w:pPr>
          </w:p>
        </w:tc>
        <w:tc>
          <w:tcPr>
            <w:tcW w:w="2115" w:type="dxa"/>
          </w:tcPr>
          <w:p w:rsidR="00E9725D" w:rsidRPr="006A049F" w:rsidRDefault="00E9725D" w:rsidP="00CF3207">
            <w:pPr>
              <w:pStyle w:val="OPSNumberedList"/>
              <w:numPr>
                <w:ilvl w:val="0"/>
                <w:numId w:val="0"/>
              </w:numPr>
              <w:rPr>
                <w:rFonts w:ascii="Arial" w:hAnsi="Arial" w:cs="Arial"/>
                <w:color w:val="auto"/>
                <w:sz w:val="22"/>
                <w:szCs w:val="22"/>
              </w:rPr>
            </w:pPr>
          </w:p>
        </w:tc>
        <w:tc>
          <w:tcPr>
            <w:tcW w:w="1559" w:type="dxa"/>
          </w:tcPr>
          <w:p w:rsidR="00E9725D" w:rsidRPr="006A049F" w:rsidRDefault="00E9725D" w:rsidP="00CF3207">
            <w:pPr>
              <w:pStyle w:val="OPSNumberedList"/>
              <w:numPr>
                <w:ilvl w:val="0"/>
                <w:numId w:val="0"/>
              </w:numPr>
              <w:rPr>
                <w:rFonts w:ascii="Arial" w:hAnsi="Arial" w:cs="Arial"/>
                <w:color w:val="auto"/>
                <w:sz w:val="22"/>
                <w:szCs w:val="22"/>
              </w:rPr>
            </w:pPr>
          </w:p>
        </w:tc>
        <w:tc>
          <w:tcPr>
            <w:tcW w:w="1574" w:type="dxa"/>
          </w:tcPr>
          <w:p w:rsidR="00E9725D" w:rsidRPr="006A049F" w:rsidRDefault="00E9725D" w:rsidP="00CF3207">
            <w:pPr>
              <w:pStyle w:val="OPSNumberedList"/>
              <w:numPr>
                <w:ilvl w:val="0"/>
                <w:numId w:val="0"/>
              </w:numPr>
              <w:rPr>
                <w:rFonts w:ascii="Arial" w:hAnsi="Arial" w:cs="Arial"/>
                <w:color w:val="auto"/>
                <w:sz w:val="22"/>
                <w:szCs w:val="22"/>
              </w:rPr>
            </w:pPr>
          </w:p>
        </w:tc>
      </w:tr>
      <w:tr w:rsidR="006A049F" w:rsidRPr="006A049F" w:rsidTr="00623996">
        <w:tc>
          <w:tcPr>
            <w:tcW w:w="1332" w:type="dxa"/>
          </w:tcPr>
          <w:p w:rsidR="004A09C1" w:rsidRPr="006A049F" w:rsidRDefault="004A09C1" w:rsidP="00CF3207">
            <w:pPr>
              <w:pStyle w:val="OPSNumberedList"/>
              <w:numPr>
                <w:ilvl w:val="0"/>
                <w:numId w:val="0"/>
              </w:numPr>
              <w:rPr>
                <w:rFonts w:ascii="Arial" w:hAnsi="Arial" w:cs="Arial"/>
                <w:color w:val="auto"/>
                <w:sz w:val="22"/>
                <w:szCs w:val="22"/>
              </w:rPr>
            </w:pPr>
          </w:p>
        </w:tc>
        <w:tc>
          <w:tcPr>
            <w:tcW w:w="1660" w:type="dxa"/>
          </w:tcPr>
          <w:p w:rsidR="004A09C1" w:rsidRPr="006A049F" w:rsidRDefault="004A09C1" w:rsidP="00CF3207">
            <w:pPr>
              <w:pStyle w:val="OPSNumberedList"/>
              <w:numPr>
                <w:ilvl w:val="0"/>
                <w:numId w:val="0"/>
              </w:numPr>
              <w:rPr>
                <w:rFonts w:ascii="Arial" w:hAnsi="Arial" w:cs="Arial"/>
                <w:color w:val="auto"/>
                <w:sz w:val="22"/>
                <w:szCs w:val="22"/>
              </w:rPr>
            </w:pPr>
          </w:p>
        </w:tc>
        <w:tc>
          <w:tcPr>
            <w:tcW w:w="1380" w:type="dxa"/>
          </w:tcPr>
          <w:p w:rsidR="004A09C1" w:rsidRPr="006A049F" w:rsidRDefault="004A09C1" w:rsidP="00CF3207">
            <w:pPr>
              <w:pStyle w:val="OPSNumberedList"/>
              <w:numPr>
                <w:ilvl w:val="0"/>
                <w:numId w:val="0"/>
              </w:numPr>
              <w:rPr>
                <w:rFonts w:ascii="Arial" w:hAnsi="Arial" w:cs="Arial"/>
                <w:color w:val="auto"/>
                <w:sz w:val="22"/>
                <w:szCs w:val="22"/>
              </w:rPr>
            </w:pPr>
          </w:p>
        </w:tc>
        <w:tc>
          <w:tcPr>
            <w:tcW w:w="2115" w:type="dxa"/>
          </w:tcPr>
          <w:p w:rsidR="004A09C1" w:rsidRPr="006A049F" w:rsidRDefault="004A09C1" w:rsidP="00CF3207">
            <w:pPr>
              <w:pStyle w:val="OPSNumberedList"/>
              <w:numPr>
                <w:ilvl w:val="0"/>
                <w:numId w:val="0"/>
              </w:numPr>
              <w:rPr>
                <w:rFonts w:ascii="Arial" w:hAnsi="Arial" w:cs="Arial"/>
                <w:color w:val="auto"/>
                <w:sz w:val="22"/>
                <w:szCs w:val="22"/>
              </w:rPr>
            </w:pPr>
          </w:p>
        </w:tc>
        <w:tc>
          <w:tcPr>
            <w:tcW w:w="1559" w:type="dxa"/>
          </w:tcPr>
          <w:p w:rsidR="004A09C1" w:rsidRPr="006A049F" w:rsidRDefault="004A09C1" w:rsidP="00CF3207">
            <w:pPr>
              <w:pStyle w:val="OPSNumberedList"/>
              <w:numPr>
                <w:ilvl w:val="0"/>
                <w:numId w:val="0"/>
              </w:numPr>
              <w:rPr>
                <w:rFonts w:ascii="Arial" w:hAnsi="Arial" w:cs="Arial"/>
                <w:color w:val="auto"/>
                <w:sz w:val="22"/>
                <w:szCs w:val="22"/>
              </w:rPr>
            </w:pPr>
          </w:p>
        </w:tc>
        <w:tc>
          <w:tcPr>
            <w:tcW w:w="1574" w:type="dxa"/>
          </w:tcPr>
          <w:p w:rsidR="004A09C1" w:rsidRPr="006A049F" w:rsidRDefault="004A09C1" w:rsidP="00CF3207">
            <w:pPr>
              <w:pStyle w:val="OPSNumberedList"/>
              <w:numPr>
                <w:ilvl w:val="0"/>
                <w:numId w:val="0"/>
              </w:numPr>
              <w:rPr>
                <w:rFonts w:ascii="Arial" w:hAnsi="Arial" w:cs="Arial"/>
                <w:color w:val="auto"/>
                <w:sz w:val="22"/>
                <w:szCs w:val="22"/>
              </w:rPr>
            </w:pPr>
          </w:p>
        </w:tc>
      </w:tr>
      <w:tr w:rsidR="006A049F" w:rsidRPr="006A049F" w:rsidTr="00623996">
        <w:tc>
          <w:tcPr>
            <w:tcW w:w="1332" w:type="dxa"/>
          </w:tcPr>
          <w:p w:rsidR="004A09C1" w:rsidRPr="006A049F" w:rsidRDefault="004A09C1" w:rsidP="00CF3207">
            <w:pPr>
              <w:pStyle w:val="OPSNumberedList"/>
              <w:numPr>
                <w:ilvl w:val="0"/>
                <w:numId w:val="0"/>
              </w:numPr>
              <w:rPr>
                <w:rFonts w:ascii="Arial" w:hAnsi="Arial" w:cs="Arial"/>
                <w:color w:val="auto"/>
                <w:sz w:val="22"/>
                <w:szCs w:val="22"/>
              </w:rPr>
            </w:pPr>
          </w:p>
        </w:tc>
        <w:tc>
          <w:tcPr>
            <w:tcW w:w="1660" w:type="dxa"/>
          </w:tcPr>
          <w:p w:rsidR="004A09C1" w:rsidRPr="006A049F" w:rsidRDefault="004A09C1" w:rsidP="00CF3207">
            <w:pPr>
              <w:pStyle w:val="OPSNumberedList"/>
              <w:numPr>
                <w:ilvl w:val="0"/>
                <w:numId w:val="0"/>
              </w:numPr>
              <w:rPr>
                <w:rFonts w:ascii="Arial" w:hAnsi="Arial" w:cs="Arial"/>
                <w:color w:val="auto"/>
                <w:sz w:val="22"/>
                <w:szCs w:val="22"/>
              </w:rPr>
            </w:pPr>
          </w:p>
        </w:tc>
        <w:tc>
          <w:tcPr>
            <w:tcW w:w="1380" w:type="dxa"/>
          </w:tcPr>
          <w:p w:rsidR="004A09C1" w:rsidRPr="006A049F" w:rsidRDefault="004A09C1" w:rsidP="00CF3207">
            <w:pPr>
              <w:pStyle w:val="OPSNumberedList"/>
              <w:numPr>
                <w:ilvl w:val="0"/>
                <w:numId w:val="0"/>
              </w:numPr>
              <w:rPr>
                <w:rFonts w:ascii="Arial" w:hAnsi="Arial" w:cs="Arial"/>
                <w:color w:val="auto"/>
                <w:sz w:val="22"/>
                <w:szCs w:val="22"/>
              </w:rPr>
            </w:pPr>
          </w:p>
        </w:tc>
        <w:tc>
          <w:tcPr>
            <w:tcW w:w="2115" w:type="dxa"/>
          </w:tcPr>
          <w:p w:rsidR="004A09C1" w:rsidRPr="006A049F" w:rsidRDefault="004A09C1" w:rsidP="00CF3207">
            <w:pPr>
              <w:pStyle w:val="OPSNumberedList"/>
              <w:numPr>
                <w:ilvl w:val="0"/>
                <w:numId w:val="0"/>
              </w:numPr>
              <w:rPr>
                <w:rFonts w:ascii="Arial" w:hAnsi="Arial" w:cs="Arial"/>
                <w:color w:val="auto"/>
                <w:sz w:val="22"/>
                <w:szCs w:val="22"/>
              </w:rPr>
            </w:pPr>
          </w:p>
        </w:tc>
        <w:tc>
          <w:tcPr>
            <w:tcW w:w="1559" w:type="dxa"/>
          </w:tcPr>
          <w:p w:rsidR="004A09C1" w:rsidRPr="006A049F" w:rsidRDefault="004A09C1" w:rsidP="00CF3207">
            <w:pPr>
              <w:pStyle w:val="OPSNumberedList"/>
              <w:numPr>
                <w:ilvl w:val="0"/>
                <w:numId w:val="0"/>
              </w:numPr>
              <w:rPr>
                <w:rFonts w:ascii="Arial" w:hAnsi="Arial" w:cs="Arial"/>
                <w:color w:val="auto"/>
                <w:sz w:val="22"/>
                <w:szCs w:val="22"/>
              </w:rPr>
            </w:pPr>
          </w:p>
        </w:tc>
        <w:tc>
          <w:tcPr>
            <w:tcW w:w="1574" w:type="dxa"/>
          </w:tcPr>
          <w:p w:rsidR="004A09C1" w:rsidRPr="006A049F" w:rsidRDefault="004A09C1" w:rsidP="00CF3207">
            <w:pPr>
              <w:pStyle w:val="OPSNumberedList"/>
              <w:numPr>
                <w:ilvl w:val="0"/>
                <w:numId w:val="0"/>
              </w:numPr>
              <w:rPr>
                <w:rFonts w:ascii="Arial" w:hAnsi="Arial" w:cs="Arial"/>
                <w:color w:val="auto"/>
                <w:sz w:val="22"/>
                <w:szCs w:val="22"/>
              </w:rPr>
            </w:pPr>
          </w:p>
        </w:tc>
      </w:tr>
      <w:tr w:rsidR="006A049F" w:rsidRPr="006A049F" w:rsidTr="00623996">
        <w:tc>
          <w:tcPr>
            <w:tcW w:w="1332" w:type="dxa"/>
          </w:tcPr>
          <w:p w:rsidR="00E9725D" w:rsidRPr="006A049F" w:rsidRDefault="00E9725D" w:rsidP="00CF3207">
            <w:pPr>
              <w:pStyle w:val="OPSNumberedList"/>
              <w:numPr>
                <w:ilvl w:val="0"/>
                <w:numId w:val="0"/>
              </w:numPr>
              <w:rPr>
                <w:rFonts w:ascii="Arial" w:hAnsi="Arial" w:cs="Arial"/>
                <w:color w:val="auto"/>
                <w:sz w:val="22"/>
                <w:szCs w:val="22"/>
              </w:rPr>
            </w:pPr>
          </w:p>
        </w:tc>
        <w:tc>
          <w:tcPr>
            <w:tcW w:w="1660" w:type="dxa"/>
          </w:tcPr>
          <w:p w:rsidR="00E9725D" w:rsidRPr="006A049F" w:rsidRDefault="00E9725D" w:rsidP="00CF3207">
            <w:pPr>
              <w:pStyle w:val="OPSNumberedList"/>
              <w:numPr>
                <w:ilvl w:val="0"/>
                <w:numId w:val="0"/>
              </w:numPr>
              <w:rPr>
                <w:rFonts w:ascii="Arial" w:hAnsi="Arial" w:cs="Arial"/>
                <w:color w:val="auto"/>
                <w:sz w:val="22"/>
                <w:szCs w:val="22"/>
              </w:rPr>
            </w:pPr>
          </w:p>
        </w:tc>
        <w:tc>
          <w:tcPr>
            <w:tcW w:w="1380" w:type="dxa"/>
          </w:tcPr>
          <w:p w:rsidR="00E9725D" w:rsidRPr="006A049F" w:rsidRDefault="00E9725D" w:rsidP="00CF3207">
            <w:pPr>
              <w:pStyle w:val="OPSNumberedList"/>
              <w:numPr>
                <w:ilvl w:val="0"/>
                <w:numId w:val="0"/>
              </w:numPr>
              <w:rPr>
                <w:rFonts w:ascii="Arial" w:hAnsi="Arial" w:cs="Arial"/>
                <w:color w:val="auto"/>
                <w:sz w:val="22"/>
                <w:szCs w:val="22"/>
              </w:rPr>
            </w:pPr>
          </w:p>
        </w:tc>
        <w:tc>
          <w:tcPr>
            <w:tcW w:w="2115" w:type="dxa"/>
          </w:tcPr>
          <w:p w:rsidR="00E9725D" w:rsidRPr="006A049F" w:rsidRDefault="00E9725D" w:rsidP="00CF3207">
            <w:pPr>
              <w:pStyle w:val="OPSNumberedList"/>
              <w:numPr>
                <w:ilvl w:val="0"/>
                <w:numId w:val="0"/>
              </w:numPr>
              <w:rPr>
                <w:rFonts w:ascii="Arial" w:hAnsi="Arial" w:cs="Arial"/>
                <w:color w:val="auto"/>
                <w:sz w:val="22"/>
                <w:szCs w:val="22"/>
              </w:rPr>
            </w:pPr>
          </w:p>
        </w:tc>
        <w:tc>
          <w:tcPr>
            <w:tcW w:w="1559" w:type="dxa"/>
          </w:tcPr>
          <w:p w:rsidR="00E9725D" w:rsidRPr="006A049F" w:rsidRDefault="00E9725D" w:rsidP="00CF3207">
            <w:pPr>
              <w:pStyle w:val="OPSNumberedList"/>
              <w:numPr>
                <w:ilvl w:val="0"/>
                <w:numId w:val="0"/>
              </w:numPr>
              <w:rPr>
                <w:rFonts w:ascii="Arial" w:hAnsi="Arial" w:cs="Arial"/>
                <w:color w:val="auto"/>
                <w:sz w:val="22"/>
                <w:szCs w:val="22"/>
              </w:rPr>
            </w:pPr>
          </w:p>
        </w:tc>
        <w:tc>
          <w:tcPr>
            <w:tcW w:w="1574" w:type="dxa"/>
          </w:tcPr>
          <w:p w:rsidR="00E9725D" w:rsidRPr="006A049F" w:rsidRDefault="00E9725D" w:rsidP="00CF3207">
            <w:pPr>
              <w:pStyle w:val="OPSNumberedList"/>
              <w:numPr>
                <w:ilvl w:val="0"/>
                <w:numId w:val="0"/>
              </w:numPr>
              <w:rPr>
                <w:rFonts w:ascii="Arial" w:hAnsi="Arial" w:cs="Arial"/>
                <w:color w:val="auto"/>
                <w:sz w:val="22"/>
                <w:szCs w:val="22"/>
              </w:rPr>
            </w:pPr>
          </w:p>
        </w:tc>
      </w:tr>
    </w:tbl>
    <w:p w:rsidR="00CF3207" w:rsidRPr="006A049F" w:rsidRDefault="00CF3207" w:rsidP="00CF3207">
      <w:pPr>
        <w:pStyle w:val="OPSNumberedList"/>
        <w:numPr>
          <w:ilvl w:val="0"/>
          <w:numId w:val="0"/>
        </w:numPr>
        <w:rPr>
          <w:rFonts w:ascii="Arial" w:hAnsi="Arial" w:cs="Arial"/>
          <w:color w:val="auto"/>
          <w:sz w:val="22"/>
          <w:szCs w:val="22"/>
        </w:rPr>
      </w:pPr>
    </w:p>
    <w:p w:rsidR="00CF3207" w:rsidRPr="006A049F" w:rsidRDefault="00CF3207" w:rsidP="00C03120">
      <w:pPr>
        <w:pStyle w:val="OPSNumberedList"/>
        <w:tabs>
          <w:tab w:val="clear" w:pos="1134"/>
          <w:tab w:val="num" w:pos="709"/>
        </w:tabs>
        <w:ind w:left="709" w:hanging="709"/>
        <w:rPr>
          <w:rFonts w:ascii="Arial" w:hAnsi="Arial" w:cs="Arial"/>
          <w:color w:val="auto"/>
          <w:sz w:val="22"/>
          <w:szCs w:val="22"/>
        </w:rPr>
      </w:pPr>
      <w:r w:rsidRPr="006A049F">
        <w:rPr>
          <w:rFonts w:ascii="Arial" w:hAnsi="Arial" w:cs="Arial"/>
          <w:color w:val="auto"/>
          <w:sz w:val="22"/>
          <w:szCs w:val="22"/>
        </w:rPr>
        <w:t xml:space="preserve">Nature of the industrial action (e.g. </w:t>
      </w:r>
      <w:r w:rsidR="00DE59DA" w:rsidRPr="006A049F">
        <w:rPr>
          <w:rFonts w:ascii="Arial" w:hAnsi="Arial" w:cs="Arial"/>
          <w:color w:val="auto"/>
          <w:sz w:val="22"/>
          <w:szCs w:val="22"/>
        </w:rPr>
        <w:t>unauthorised stopwork meetings</w:t>
      </w:r>
      <w:r w:rsidRPr="006A049F">
        <w:rPr>
          <w:rFonts w:ascii="Arial" w:hAnsi="Arial" w:cs="Arial"/>
          <w:color w:val="auto"/>
          <w:sz w:val="22"/>
          <w:szCs w:val="22"/>
        </w:rPr>
        <w:t>, strike</w:t>
      </w:r>
      <w:r w:rsidR="00DE59DA" w:rsidRPr="006A049F">
        <w:rPr>
          <w:rFonts w:ascii="Arial" w:hAnsi="Arial" w:cs="Arial"/>
          <w:color w:val="auto"/>
          <w:sz w:val="22"/>
          <w:szCs w:val="22"/>
        </w:rPr>
        <w:t>s</w:t>
      </w:r>
      <w:r w:rsidRPr="006A049F">
        <w:rPr>
          <w:rFonts w:ascii="Arial" w:hAnsi="Arial" w:cs="Arial"/>
          <w:color w:val="auto"/>
          <w:sz w:val="22"/>
          <w:szCs w:val="22"/>
        </w:rPr>
        <w:t xml:space="preserve">, </w:t>
      </w:r>
      <w:r w:rsidR="00DE59DA" w:rsidRPr="006A049F">
        <w:rPr>
          <w:rFonts w:ascii="Arial" w:hAnsi="Arial" w:cs="Arial"/>
          <w:color w:val="auto"/>
          <w:sz w:val="22"/>
          <w:szCs w:val="22"/>
        </w:rPr>
        <w:t>rolling stoppages</w:t>
      </w:r>
      <w:r w:rsidRPr="006A049F">
        <w:rPr>
          <w:rFonts w:ascii="Arial" w:hAnsi="Arial" w:cs="Arial"/>
          <w:color w:val="auto"/>
          <w:sz w:val="22"/>
          <w:szCs w:val="22"/>
        </w:rPr>
        <w:t xml:space="preserve">): </w:t>
      </w:r>
    </w:p>
    <w:p w:rsidR="00CF3207" w:rsidRDefault="00CF3207" w:rsidP="00CF3207">
      <w:pPr>
        <w:pStyle w:val="OPSBodyCopyRegular"/>
        <w:tabs>
          <w:tab w:val="num" w:pos="0"/>
        </w:tabs>
        <w:spacing w:line="480" w:lineRule="auto"/>
        <w:rPr>
          <w:rFonts w:ascii="Arial" w:hAnsi="Arial" w:cs="Arial"/>
          <w:color w:val="auto"/>
          <w:sz w:val="22"/>
          <w:szCs w:val="22"/>
        </w:rPr>
      </w:pPr>
      <w:r w:rsidRPr="006A049F">
        <w:rPr>
          <w:rFonts w:ascii="Arial" w:hAnsi="Arial" w:cs="Arial"/>
          <w:color w:val="auto"/>
          <w:sz w:val="22"/>
          <w:szCs w:val="22"/>
        </w:rPr>
        <w:t>………………………………………………………………………………………………………………………………………………………………………………………………………………………………</w:t>
      </w:r>
    </w:p>
    <w:p w:rsidR="006A049F" w:rsidRDefault="006A049F" w:rsidP="00CF3207">
      <w:pPr>
        <w:pStyle w:val="OPSBodyCopyRegular"/>
        <w:tabs>
          <w:tab w:val="num" w:pos="0"/>
        </w:tabs>
        <w:spacing w:line="480" w:lineRule="auto"/>
        <w:rPr>
          <w:rFonts w:ascii="Arial" w:hAnsi="Arial" w:cs="Arial"/>
          <w:color w:val="auto"/>
          <w:sz w:val="22"/>
          <w:szCs w:val="22"/>
        </w:rPr>
      </w:pPr>
      <w:r w:rsidRPr="006A049F">
        <w:rPr>
          <w:rFonts w:ascii="Arial" w:hAnsi="Arial" w:cs="Arial"/>
          <w:color w:val="auto"/>
          <w:sz w:val="22"/>
          <w:szCs w:val="22"/>
        </w:rPr>
        <w:t>………………………………………………………………………………………………………………</w:t>
      </w:r>
    </w:p>
    <w:p w:rsidR="006A049F" w:rsidRDefault="008709FC" w:rsidP="00CF3207">
      <w:pPr>
        <w:pStyle w:val="OPSBodyCopyRegular"/>
        <w:tabs>
          <w:tab w:val="num" w:pos="0"/>
        </w:tabs>
        <w:spacing w:line="480" w:lineRule="auto"/>
        <w:rPr>
          <w:rFonts w:ascii="Arial" w:hAnsi="Arial" w:cs="Arial"/>
          <w:color w:val="auto"/>
          <w:sz w:val="22"/>
          <w:szCs w:val="22"/>
        </w:rPr>
      </w:pPr>
      <w:r w:rsidRPr="006A049F">
        <w:rPr>
          <w:rFonts w:ascii="Arial" w:hAnsi="Arial" w:cs="Arial"/>
          <w:color w:val="auto"/>
          <w:sz w:val="22"/>
          <w:szCs w:val="22"/>
        </w:rPr>
        <w:t>………………………………………………………………………………………………………………</w:t>
      </w:r>
    </w:p>
    <w:p w:rsidR="00257732" w:rsidRPr="006A049F" w:rsidRDefault="00257732" w:rsidP="00CF3207">
      <w:pPr>
        <w:pStyle w:val="OPSBodyCopyRegular"/>
        <w:tabs>
          <w:tab w:val="num" w:pos="0"/>
        </w:tabs>
        <w:spacing w:line="480" w:lineRule="auto"/>
        <w:rPr>
          <w:rFonts w:ascii="Arial" w:hAnsi="Arial" w:cs="Arial"/>
          <w:color w:val="auto"/>
          <w:sz w:val="22"/>
          <w:szCs w:val="22"/>
        </w:rPr>
      </w:pPr>
    </w:p>
    <w:p w:rsidR="00CF3207" w:rsidRPr="006A049F" w:rsidRDefault="00CF3207" w:rsidP="00C03120">
      <w:pPr>
        <w:pStyle w:val="OPSNumberedList"/>
        <w:tabs>
          <w:tab w:val="clear" w:pos="1134"/>
          <w:tab w:val="num" w:pos="709"/>
        </w:tabs>
        <w:ind w:left="709" w:hanging="709"/>
        <w:rPr>
          <w:rFonts w:ascii="Arial" w:hAnsi="Arial" w:cs="Arial"/>
          <w:color w:val="auto"/>
          <w:sz w:val="22"/>
          <w:szCs w:val="22"/>
        </w:rPr>
      </w:pPr>
      <w:r w:rsidRPr="006A049F">
        <w:rPr>
          <w:rFonts w:ascii="Arial" w:hAnsi="Arial" w:cs="Arial"/>
          <w:color w:val="auto"/>
          <w:sz w:val="22"/>
          <w:szCs w:val="22"/>
        </w:rPr>
        <w:lastRenderedPageBreak/>
        <w:t xml:space="preserve">Reason for the industrial action (explanation of issues involved and demands being made): </w:t>
      </w:r>
    </w:p>
    <w:p w:rsidR="00CF3207" w:rsidRPr="006A049F" w:rsidRDefault="00CF3207" w:rsidP="00CF3207">
      <w:pPr>
        <w:pStyle w:val="OPSBodyCopyRegular"/>
        <w:tabs>
          <w:tab w:val="num" w:pos="0"/>
        </w:tabs>
        <w:spacing w:line="480" w:lineRule="auto"/>
        <w:rPr>
          <w:rFonts w:ascii="Arial" w:hAnsi="Arial" w:cs="Arial"/>
          <w:color w:val="auto"/>
          <w:sz w:val="22"/>
          <w:szCs w:val="22"/>
        </w:rPr>
      </w:pPr>
      <w:r w:rsidRPr="006A049F">
        <w:rPr>
          <w:rFonts w:ascii="Arial" w:hAnsi="Arial" w:cs="Arial"/>
          <w:color w:val="auto"/>
          <w:sz w:val="22"/>
          <w:szCs w:val="22"/>
        </w:rPr>
        <w:t>……………………………………………………………………………………………………………………………………………………………………………………………………………………………….………………………………………………….……………………………………………………………</w:t>
      </w:r>
    </w:p>
    <w:p w:rsidR="00CF3207" w:rsidRPr="006A049F" w:rsidRDefault="00CF3207" w:rsidP="00CF3207">
      <w:pPr>
        <w:pStyle w:val="OPSBodyCopyRegular"/>
        <w:numPr>
          <w:ilvl w:val="0"/>
          <w:numId w:val="3"/>
        </w:numPr>
        <w:spacing w:line="480" w:lineRule="auto"/>
        <w:rPr>
          <w:rFonts w:ascii="Arial" w:hAnsi="Arial" w:cs="Arial"/>
          <w:color w:val="auto"/>
          <w:sz w:val="22"/>
          <w:szCs w:val="22"/>
        </w:rPr>
      </w:pPr>
      <w:r w:rsidRPr="006A049F">
        <w:rPr>
          <w:rFonts w:ascii="Arial" w:hAnsi="Arial" w:cs="Arial"/>
          <w:color w:val="auto"/>
          <w:sz w:val="22"/>
          <w:szCs w:val="22"/>
        </w:rPr>
        <w:t xml:space="preserve">Is the industrial action related to the creation or amendment of an Enterprise Agreement </w:t>
      </w:r>
      <w:r w:rsidRPr="006A049F">
        <w:rPr>
          <w:rFonts w:ascii="Arial" w:hAnsi="Arial" w:cs="Arial"/>
          <w:color w:val="auto"/>
          <w:sz w:val="22"/>
          <w:szCs w:val="22"/>
        </w:rPr>
        <w:tab/>
        <w:t>Y     /      N</w:t>
      </w:r>
    </w:p>
    <w:p w:rsidR="00031E39" w:rsidRPr="006A049F" w:rsidRDefault="00074018" w:rsidP="00031E39">
      <w:pPr>
        <w:pStyle w:val="OPSNumberedList"/>
        <w:tabs>
          <w:tab w:val="clear" w:pos="1134"/>
          <w:tab w:val="num" w:pos="0"/>
        </w:tabs>
        <w:ind w:left="0" w:firstLine="0"/>
        <w:rPr>
          <w:rFonts w:ascii="Arial" w:hAnsi="Arial" w:cs="Arial"/>
          <w:color w:val="auto"/>
          <w:sz w:val="22"/>
          <w:szCs w:val="22"/>
        </w:rPr>
      </w:pPr>
      <w:r w:rsidRPr="006A049F">
        <w:rPr>
          <w:rFonts w:ascii="Arial" w:hAnsi="Arial" w:cs="Arial"/>
          <w:color w:val="auto"/>
          <w:sz w:val="22"/>
          <w:szCs w:val="22"/>
        </w:rPr>
        <w:t>Detail t</w:t>
      </w:r>
      <w:r w:rsidR="00031E39" w:rsidRPr="006A049F">
        <w:rPr>
          <w:rFonts w:ascii="Arial" w:hAnsi="Arial" w:cs="Arial"/>
          <w:color w:val="auto"/>
          <w:sz w:val="22"/>
          <w:szCs w:val="22"/>
        </w:rPr>
        <w:t xml:space="preserve">he Award and Enterprise Agreement coverage: </w:t>
      </w:r>
    </w:p>
    <w:p w:rsidR="00DD1C86" w:rsidRPr="006A049F" w:rsidRDefault="00DD1C86" w:rsidP="00E9725D">
      <w:pPr>
        <w:pStyle w:val="OPSNumberedList"/>
        <w:numPr>
          <w:ilvl w:val="0"/>
          <w:numId w:val="0"/>
        </w:numPr>
        <w:spacing w:before="170" w:line="480" w:lineRule="auto"/>
        <w:rPr>
          <w:rFonts w:ascii="Arial" w:hAnsi="Arial" w:cs="Arial"/>
          <w:color w:val="auto"/>
          <w:sz w:val="22"/>
          <w:szCs w:val="22"/>
        </w:rPr>
      </w:pPr>
      <w:r w:rsidRPr="006A049F">
        <w:rPr>
          <w:rFonts w:ascii="Arial" w:hAnsi="Arial" w:cs="Arial"/>
          <w:color w:val="auto"/>
          <w:sz w:val="22"/>
          <w:szCs w:val="22"/>
        </w:rPr>
        <w:t>………………………………………………………………………………………………………………………………………………………………………………………………………………………………</w:t>
      </w:r>
    </w:p>
    <w:p w:rsidR="00031E39" w:rsidRPr="006A049F" w:rsidRDefault="00031E39" w:rsidP="00031E39">
      <w:pPr>
        <w:pStyle w:val="OPSNumberedList"/>
        <w:tabs>
          <w:tab w:val="clear" w:pos="1134"/>
          <w:tab w:val="num" w:pos="0"/>
        </w:tabs>
        <w:ind w:left="0" w:firstLine="0"/>
        <w:rPr>
          <w:rFonts w:ascii="Arial" w:hAnsi="Arial" w:cs="Arial"/>
          <w:color w:val="auto"/>
          <w:sz w:val="22"/>
          <w:szCs w:val="22"/>
        </w:rPr>
      </w:pPr>
      <w:r w:rsidRPr="006A049F">
        <w:rPr>
          <w:rFonts w:ascii="Arial" w:hAnsi="Arial" w:cs="Arial"/>
          <w:color w:val="auto"/>
          <w:sz w:val="22"/>
          <w:szCs w:val="22"/>
        </w:rPr>
        <w:t>Name(s) of the Employee Association(s) involved:</w:t>
      </w:r>
    </w:p>
    <w:p w:rsidR="00E9725D" w:rsidRPr="006A049F" w:rsidRDefault="00F321A1" w:rsidP="00F321A1">
      <w:pPr>
        <w:pStyle w:val="OPSNumberedList"/>
        <w:numPr>
          <w:ilvl w:val="0"/>
          <w:numId w:val="0"/>
        </w:numPr>
        <w:spacing w:before="170" w:line="480" w:lineRule="auto"/>
        <w:rPr>
          <w:rFonts w:ascii="Arial" w:hAnsi="Arial" w:cs="Arial"/>
          <w:color w:val="auto"/>
          <w:sz w:val="22"/>
          <w:szCs w:val="22"/>
        </w:rPr>
      </w:pPr>
      <w:r w:rsidRPr="006A049F">
        <w:rPr>
          <w:rFonts w:ascii="Arial" w:hAnsi="Arial" w:cs="Arial"/>
          <w:color w:val="auto"/>
          <w:sz w:val="22"/>
          <w:szCs w:val="22"/>
        </w:rPr>
        <w:t>………………………………………………………………………………………………………………………………………………………………………………………………………………………………</w:t>
      </w:r>
    </w:p>
    <w:p w:rsidR="004A09C1" w:rsidRPr="006A049F" w:rsidRDefault="004A09C1" w:rsidP="004A09C1">
      <w:pPr>
        <w:pStyle w:val="OPSNumberedList"/>
        <w:tabs>
          <w:tab w:val="clear" w:pos="1134"/>
          <w:tab w:val="num" w:pos="0"/>
        </w:tabs>
        <w:spacing w:before="170"/>
        <w:ind w:left="0" w:firstLine="0"/>
        <w:rPr>
          <w:rFonts w:ascii="Arial" w:hAnsi="Arial" w:cs="Arial"/>
          <w:color w:val="auto"/>
          <w:sz w:val="22"/>
          <w:szCs w:val="22"/>
        </w:rPr>
      </w:pPr>
      <w:r w:rsidRPr="006A049F">
        <w:rPr>
          <w:rFonts w:ascii="Arial" w:hAnsi="Arial" w:cs="Arial"/>
          <w:color w:val="auto"/>
          <w:sz w:val="22"/>
          <w:szCs w:val="22"/>
        </w:rPr>
        <w:t xml:space="preserve">Effect of the industrial action (particularly on health, welfare and security): </w:t>
      </w:r>
    </w:p>
    <w:p w:rsidR="004A09C1" w:rsidRPr="006A049F" w:rsidRDefault="004A09C1" w:rsidP="004A09C1">
      <w:pPr>
        <w:pStyle w:val="OPSBodyCopyRegular"/>
        <w:tabs>
          <w:tab w:val="num" w:pos="0"/>
        </w:tabs>
        <w:spacing w:line="480" w:lineRule="auto"/>
        <w:rPr>
          <w:rFonts w:ascii="Arial" w:hAnsi="Arial" w:cs="Arial"/>
          <w:color w:val="auto"/>
          <w:sz w:val="22"/>
          <w:szCs w:val="22"/>
        </w:rPr>
      </w:pPr>
      <w:r w:rsidRPr="006A049F">
        <w:rPr>
          <w:rFonts w:ascii="Arial" w:hAnsi="Arial" w:cs="Arial"/>
          <w:color w:val="auto"/>
          <w:sz w:val="22"/>
          <w:szCs w:val="22"/>
        </w:rPr>
        <w:t>………………………………………………………………………………………………………………………………………………………………………………………………………………………………………………………………………………………………………………………………………………</w:t>
      </w:r>
    </w:p>
    <w:p w:rsidR="004A09C1" w:rsidRPr="006A049F" w:rsidRDefault="004A09C1" w:rsidP="00C03120">
      <w:pPr>
        <w:pStyle w:val="OPSNumberedList"/>
        <w:tabs>
          <w:tab w:val="clear" w:pos="1134"/>
        </w:tabs>
        <w:ind w:left="709" w:hanging="709"/>
        <w:rPr>
          <w:rFonts w:ascii="Arial" w:hAnsi="Arial" w:cs="Arial"/>
          <w:color w:val="auto"/>
          <w:sz w:val="22"/>
          <w:szCs w:val="22"/>
        </w:rPr>
      </w:pPr>
      <w:r w:rsidRPr="006A049F">
        <w:rPr>
          <w:rFonts w:ascii="Arial" w:hAnsi="Arial" w:cs="Arial"/>
          <w:color w:val="auto"/>
          <w:sz w:val="22"/>
          <w:szCs w:val="22"/>
        </w:rPr>
        <w:t>Any repercussive action that the industrial action may cause and how the agency/administrative unit propose to maintain workflow and minimise inconvenience to the public:</w:t>
      </w:r>
    </w:p>
    <w:p w:rsidR="004A09C1" w:rsidRPr="006A049F" w:rsidRDefault="004A09C1" w:rsidP="004A09C1">
      <w:pPr>
        <w:pStyle w:val="OPSBodyCopyRegular"/>
        <w:tabs>
          <w:tab w:val="num" w:pos="0"/>
        </w:tabs>
        <w:spacing w:line="480" w:lineRule="auto"/>
        <w:rPr>
          <w:rFonts w:ascii="Arial" w:hAnsi="Arial" w:cs="Arial"/>
          <w:color w:val="auto"/>
          <w:sz w:val="22"/>
          <w:szCs w:val="22"/>
        </w:rPr>
      </w:pPr>
      <w:r w:rsidRPr="006A049F">
        <w:rPr>
          <w:rFonts w:ascii="Arial" w:hAnsi="Arial" w:cs="Arial"/>
          <w:color w:val="auto"/>
          <w:sz w:val="22"/>
          <w:szCs w:val="22"/>
        </w:rPr>
        <w:t>………………………………………………………………………………………………………………………………………………………………………………………………………………………………………………………………………………………………………………………………………………</w:t>
      </w:r>
    </w:p>
    <w:p w:rsidR="004A09C1" w:rsidRPr="006A049F" w:rsidRDefault="004A09C1" w:rsidP="00C03120">
      <w:pPr>
        <w:pStyle w:val="OPSNumberedList"/>
        <w:tabs>
          <w:tab w:val="clear" w:pos="1134"/>
        </w:tabs>
        <w:ind w:left="709" w:hanging="709"/>
        <w:rPr>
          <w:rFonts w:ascii="Arial" w:hAnsi="Arial" w:cs="Arial"/>
          <w:color w:val="auto"/>
          <w:sz w:val="22"/>
          <w:szCs w:val="22"/>
        </w:rPr>
      </w:pPr>
      <w:r w:rsidRPr="006A049F">
        <w:rPr>
          <w:rFonts w:ascii="Arial" w:hAnsi="Arial" w:cs="Arial"/>
          <w:color w:val="auto"/>
          <w:sz w:val="22"/>
          <w:szCs w:val="22"/>
        </w:rPr>
        <w:t>Process responsible for employees resuming work.  This refers to the process directly responsible for ending the industrial action and not necessarily the process (or processes) responsible for settling all matters in dispute):</w:t>
      </w:r>
    </w:p>
    <w:p w:rsidR="004A09C1" w:rsidRPr="006A049F" w:rsidRDefault="004A09C1" w:rsidP="004A09C1">
      <w:pPr>
        <w:pStyle w:val="OPSNumberedList"/>
        <w:numPr>
          <w:ilvl w:val="0"/>
          <w:numId w:val="0"/>
        </w:numPr>
        <w:spacing w:before="170" w:line="480" w:lineRule="auto"/>
        <w:rPr>
          <w:rFonts w:ascii="Arial" w:hAnsi="Arial" w:cs="Arial"/>
          <w:color w:val="auto"/>
          <w:sz w:val="22"/>
          <w:szCs w:val="22"/>
        </w:rPr>
      </w:pPr>
      <w:r w:rsidRPr="006A049F">
        <w:rPr>
          <w:rFonts w:ascii="Arial" w:hAnsi="Arial" w:cs="Arial"/>
          <w:color w:val="auto"/>
          <w:sz w:val="22"/>
          <w:szCs w:val="22"/>
        </w:rPr>
        <w:t>………………………………………………………………………………………………………………………………………………………………………………………………………………………………………………………………………………………………………………………………………………</w:t>
      </w:r>
    </w:p>
    <w:p w:rsidR="006A049F" w:rsidRDefault="006A049F" w:rsidP="006A049F">
      <w:pPr>
        <w:pStyle w:val="OPSNumberedList"/>
        <w:numPr>
          <w:ilvl w:val="0"/>
          <w:numId w:val="0"/>
        </w:numPr>
        <w:ind w:right="-94"/>
        <w:rPr>
          <w:rFonts w:ascii="Arial" w:hAnsi="Arial" w:cs="Arial"/>
          <w:color w:val="auto"/>
          <w:sz w:val="22"/>
          <w:szCs w:val="22"/>
        </w:rPr>
      </w:pPr>
    </w:p>
    <w:p w:rsidR="00CF3207" w:rsidRDefault="00886A3B" w:rsidP="00C03120">
      <w:pPr>
        <w:pStyle w:val="OPSNumberedList"/>
        <w:tabs>
          <w:tab w:val="clear" w:pos="1134"/>
          <w:tab w:val="num" w:pos="709"/>
        </w:tabs>
        <w:ind w:left="709" w:right="-94" w:hanging="709"/>
        <w:rPr>
          <w:rFonts w:ascii="Arial" w:hAnsi="Arial" w:cs="Arial"/>
          <w:color w:val="auto"/>
          <w:sz w:val="22"/>
          <w:szCs w:val="22"/>
        </w:rPr>
      </w:pPr>
      <w:r w:rsidRPr="006A049F">
        <w:rPr>
          <w:rFonts w:ascii="Arial" w:hAnsi="Arial" w:cs="Arial"/>
          <w:color w:val="auto"/>
          <w:sz w:val="22"/>
          <w:szCs w:val="22"/>
        </w:rPr>
        <w:t>Provide</w:t>
      </w:r>
      <w:r w:rsidR="00F321A1" w:rsidRPr="006A049F">
        <w:rPr>
          <w:rFonts w:ascii="Arial" w:hAnsi="Arial" w:cs="Arial"/>
          <w:color w:val="auto"/>
          <w:sz w:val="22"/>
          <w:szCs w:val="22"/>
        </w:rPr>
        <w:t xml:space="preserve"> details </w:t>
      </w:r>
      <w:r w:rsidRPr="006A049F">
        <w:rPr>
          <w:rFonts w:ascii="Arial" w:hAnsi="Arial" w:cs="Arial"/>
          <w:color w:val="auto"/>
          <w:sz w:val="22"/>
          <w:szCs w:val="22"/>
        </w:rPr>
        <w:t xml:space="preserve">of employees directly involved </w:t>
      </w:r>
      <w:r w:rsidR="00F321A1" w:rsidRPr="006A049F">
        <w:rPr>
          <w:rFonts w:ascii="Arial" w:hAnsi="Arial" w:cs="Arial"/>
          <w:color w:val="auto"/>
          <w:sz w:val="22"/>
          <w:szCs w:val="22"/>
        </w:rPr>
        <w:t>for each date</w:t>
      </w:r>
      <w:r w:rsidR="004A09C1" w:rsidRPr="006A049F">
        <w:rPr>
          <w:rFonts w:ascii="Arial" w:hAnsi="Arial" w:cs="Arial"/>
          <w:color w:val="auto"/>
          <w:sz w:val="22"/>
          <w:szCs w:val="22"/>
        </w:rPr>
        <w:t xml:space="preserve"> </w:t>
      </w:r>
      <w:r w:rsidRPr="006A049F">
        <w:rPr>
          <w:rFonts w:ascii="Arial" w:hAnsi="Arial" w:cs="Arial"/>
          <w:color w:val="auto"/>
          <w:sz w:val="22"/>
          <w:szCs w:val="22"/>
        </w:rPr>
        <w:t xml:space="preserve">of the </w:t>
      </w:r>
      <w:r w:rsidR="00F321A1" w:rsidRPr="006A049F">
        <w:rPr>
          <w:rFonts w:ascii="Arial" w:hAnsi="Arial" w:cs="Arial"/>
          <w:color w:val="auto"/>
          <w:sz w:val="22"/>
          <w:szCs w:val="22"/>
        </w:rPr>
        <w:t xml:space="preserve">industrial action:   </w:t>
      </w:r>
      <w:r w:rsidR="00031E39" w:rsidRPr="006A049F">
        <w:rPr>
          <w:rFonts w:ascii="Arial" w:hAnsi="Arial" w:cs="Arial"/>
          <w:i/>
          <w:color w:val="auto"/>
          <w:sz w:val="22"/>
          <w:szCs w:val="22"/>
        </w:rPr>
        <w:t>(</w:t>
      </w:r>
      <w:r w:rsidR="003C45AF" w:rsidRPr="006A049F">
        <w:rPr>
          <w:rFonts w:ascii="Arial" w:hAnsi="Arial" w:cs="Arial"/>
          <w:i/>
          <w:color w:val="auto"/>
          <w:sz w:val="22"/>
          <w:szCs w:val="22"/>
        </w:rPr>
        <w:t>See</w:t>
      </w:r>
      <w:r w:rsidR="00031E39" w:rsidRPr="006A049F">
        <w:rPr>
          <w:rFonts w:ascii="Arial" w:hAnsi="Arial" w:cs="Arial"/>
          <w:i/>
          <w:color w:val="auto"/>
          <w:sz w:val="22"/>
          <w:szCs w:val="22"/>
        </w:rPr>
        <w:t xml:space="preserve"> Instructions</w:t>
      </w:r>
      <w:r w:rsidR="002B737A" w:rsidRPr="006A049F">
        <w:rPr>
          <w:rFonts w:ascii="Arial" w:hAnsi="Arial" w:cs="Arial"/>
          <w:i/>
          <w:color w:val="auto"/>
          <w:sz w:val="22"/>
          <w:szCs w:val="22"/>
        </w:rPr>
        <w:t xml:space="preserve"> </w:t>
      </w:r>
      <w:r w:rsidR="003C45AF" w:rsidRPr="006A049F">
        <w:rPr>
          <w:rFonts w:ascii="Arial" w:hAnsi="Arial" w:cs="Arial"/>
          <w:i/>
          <w:color w:val="auto"/>
          <w:sz w:val="22"/>
          <w:szCs w:val="22"/>
        </w:rPr>
        <w:t xml:space="preserve"> </w:t>
      </w:r>
      <w:r w:rsidR="002B737A" w:rsidRPr="006A049F">
        <w:rPr>
          <w:rFonts w:ascii="Arial" w:hAnsi="Arial" w:cs="Arial"/>
          <w:i/>
          <w:color w:val="auto"/>
          <w:sz w:val="22"/>
          <w:szCs w:val="22"/>
        </w:rPr>
        <w:t>below</w:t>
      </w:r>
      <w:r w:rsidR="002B737A" w:rsidRPr="006A049F">
        <w:rPr>
          <w:rFonts w:ascii="Arial" w:hAnsi="Arial" w:cs="Arial"/>
          <w:color w:val="auto"/>
          <w:sz w:val="22"/>
          <w:szCs w:val="22"/>
        </w:rPr>
        <w:t>)</w:t>
      </w:r>
      <w:r w:rsidR="006A049F">
        <w:rPr>
          <w:rFonts w:ascii="Arial" w:hAnsi="Arial" w:cs="Arial"/>
          <w:color w:val="auto"/>
          <w:sz w:val="22"/>
          <w:szCs w:val="22"/>
        </w:rPr>
        <w:t>:</w:t>
      </w:r>
    </w:p>
    <w:p w:rsidR="006A049F" w:rsidRPr="006A049F" w:rsidRDefault="006A049F" w:rsidP="006A049F">
      <w:pPr>
        <w:pStyle w:val="OPSNumberedList"/>
        <w:numPr>
          <w:ilvl w:val="0"/>
          <w:numId w:val="0"/>
        </w:numPr>
        <w:ind w:right="-94"/>
        <w:rPr>
          <w:rFonts w:ascii="Arial" w:hAnsi="Arial" w:cs="Arial"/>
          <w:color w:val="auto"/>
          <w:sz w:val="22"/>
          <w:szCs w:val="22"/>
        </w:rPr>
      </w:pPr>
    </w:p>
    <w:tbl>
      <w:tblPr>
        <w:tblStyle w:val="TableGrid"/>
        <w:tblW w:w="0" w:type="auto"/>
        <w:tblLayout w:type="fixed"/>
        <w:tblLook w:val="04A0" w:firstRow="1" w:lastRow="0" w:firstColumn="1" w:lastColumn="0" w:noHBand="0" w:noVBand="1"/>
      </w:tblPr>
      <w:tblGrid>
        <w:gridCol w:w="1384"/>
        <w:gridCol w:w="2693"/>
        <w:gridCol w:w="2693"/>
        <w:gridCol w:w="2694"/>
      </w:tblGrid>
      <w:tr w:rsidR="006A049F" w:rsidRPr="006A049F" w:rsidTr="00886A3B">
        <w:tc>
          <w:tcPr>
            <w:tcW w:w="1384" w:type="dxa"/>
          </w:tcPr>
          <w:p w:rsidR="00886A3B" w:rsidRPr="006A049F" w:rsidRDefault="00886A3B" w:rsidP="00DD1C86">
            <w:pPr>
              <w:pStyle w:val="OPSNumberedList"/>
              <w:numPr>
                <w:ilvl w:val="0"/>
                <w:numId w:val="0"/>
              </w:numPr>
              <w:jc w:val="center"/>
              <w:rPr>
                <w:rFonts w:ascii="Arial" w:hAnsi="Arial" w:cs="Arial"/>
                <w:color w:val="auto"/>
                <w:sz w:val="22"/>
                <w:szCs w:val="22"/>
              </w:rPr>
            </w:pPr>
            <w:r w:rsidRPr="006A049F">
              <w:rPr>
                <w:rFonts w:ascii="Arial" w:hAnsi="Arial" w:cs="Arial"/>
                <w:color w:val="auto"/>
                <w:sz w:val="22"/>
                <w:szCs w:val="22"/>
              </w:rPr>
              <w:t>Date</w:t>
            </w:r>
          </w:p>
        </w:tc>
        <w:tc>
          <w:tcPr>
            <w:tcW w:w="2693" w:type="dxa"/>
          </w:tcPr>
          <w:p w:rsidR="00886A3B" w:rsidRPr="006A049F" w:rsidRDefault="00886A3B" w:rsidP="00623996">
            <w:pPr>
              <w:pStyle w:val="OPSNumberedList"/>
              <w:numPr>
                <w:ilvl w:val="0"/>
                <w:numId w:val="0"/>
              </w:numPr>
              <w:jc w:val="center"/>
              <w:rPr>
                <w:rFonts w:ascii="Arial" w:hAnsi="Arial" w:cs="Arial"/>
                <w:color w:val="auto"/>
                <w:sz w:val="22"/>
                <w:szCs w:val="22"/>
              </w:rPr>
            </w:pPr>
            <w:r w:rsidRPr="006A049F">
              <w:rPr>
                <w:rFonts w:ascii="Arial" w:hAnsi="Arial" w:cs="Arial"/>
                <w:color w:val="auto"/>
                <w:sz w:val="22"/>
                <w:szCs w:val="22"/>
              </w:rPr>
              <w:t>Duration of Industrial Action per employee:  full day or no. of hours</w:t>
            </w:r>
          </w:p>
        </w:tc>
        <w:tc>
          <w:tcPr>
            <w:tcW w:w="2693" w:type="dxa"/>
          </w:tcPr>
          <w:p w:rsidR="00886A3B" w:rsidRPr="006A049F" w:rsidRDefault="00886A3B" w:rsidP="00886A3B">
            <w:pPr>
              <w:pStyle w:val="OPSNumberedList"/>
              <w:numPr>
                <w:ilvl w:val="0"/>
                <w:numId w:val="0"/>
              </w:numPr>
              <w:spacing w:before="120"/>
              <w:jc w:val="center"/>
              <w:rPr>
                <w:rFonts w:ascii="Arial" w:hAnsi="Arial" w:cs="Arial"/>
                <w:color w:val="auto"/>
                <w:sz w:val="22"/>
                <w:szCs w:val="22"/>
              </w:rPr>
            </w:pPr>
            <w:r w:rsidRPr="006A049F">
              <w:rPr>
                <w:rFonts w:ascii="Arial" w:hAnsi="Arial" w:cs="Arial"/>
                <w:color w:val="auto"/>
                <w:sz w:val="22"/>
                <w:szCs w:val="22"/>
              </w:rPr>
              <w:t xml:space="preserve">Number of Employees </w:t>
            </w:r>
          </w:p>
        </w:tc>
        <w:tc>
          <w:tcPr>
            <w:tcW w:w="2694" w:type="dxa"/>
          </w:tcPr>
          <w:p w:rsidR="00886A3B" w:rsidRPr="006A049F" w:rsidRDefault="00886A3B" w:rsidP="00DD1C86">
            <w:pPr>
              <w:pStyle w:val="OPSNumberedList"/>
              <w:numPr>
                <w:ilvl w:val="0"/>
                <w:numId w:val="0"/>
              </w:numPr>
              <w:jc w:val="center"/>
              <w:rPr>
                <w:rFonts w:ascii="Arial" w:hAnsi="Arial" w:cs="Arial"/>
                <w:color w:val="auto"/>
                <w:sz w:val="22"/>
                <w:szCs w:val="22"/>
              </w:rPr>
            </w:pPr>
            <w:r w:rsidRPr="006A049F">
              <w:rPr>
                <w:rFonts w:ascii="Arial" w:hAnsi="Arial" w:cs="Arial"/>
                <w:color w:val="auto"/>
                <w:sz w:val="22"/>
                <w:szCs w:val="22"/>
              </w:rPr>
              <w:t>Usual Hours Worked per Day</w:t>
            </w:r>
          </w:p>
        </w:tc>
      </w:tr>
      <w:tr w:rsidR="006A049F" w:rsidRPr="006A049F" w:rsidTr="00886A3B">
        <w:tc>
          <w:tcPr>
            <w:tcW w:w="1384"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4" w:type="dxa"/>
          </w:tcPr>
          <w:p w:rsidR="00886A3B" w:rsidRPr="006A049F" w:rsidRDefault="00886A3B" w:rsidP="00DD1C86">
            <w:pPr>
              <w:pStyle w:val="OPSNumberedList"/>
              <w:numPr>
                <w:ilvl w:val="0"/>
                <w:numId w:val="0"/>
              </w:numPr>
              <w:rPr>
                <w:rFonts w:ascii="Arial" w:hAnsi="Arial" w:cs="Arial"/>
                <w:color w:val="auto"/>
                <w:sz w:val="22"/>
                <w:szCs w:val="22"/>
              </w:rPr>
            </w:pPr>
          </w:p>
        </w:tc>
      </w:tr>
      <w:tr w:rsidR="006A049F" w:rsidRPr="006A049F" w:rsidTr="00886A3B">
        <w:tc>
          <w:tcPr>
            <w:tcW w:w="1384"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4" w:type="dxa"/>
          </w:tcPr>
          <w:p w:rsidR="00886A3B" w:rsidRPr="006A049F" w:rsidRDefault="00886A3B" w:rsidP="00DD1C86">
            <w:pPr>
              <w:pStyle w:val="OPSNumberedList"/>
              <w:numPr>
                <w:ilvl w:val="0"/>
                <w:numId w:val="0"/>
              </w:numPr>
              <w:rPr>
                <w:rFonts w:ascii="Arial" w:hAnsi="Arial" w:cs="Arial"/>
                <w:color w:val="auto"/>
                <w:sz w:val="22"/>
                <w:szCs w:val="22"/>
              </w:rPr>
            </w:pPr>
          </w:p>
        </w:tc>
      </w:tr>
      <w:tr w:rsidR="006A049F" w:rsidRPr="006A049F" w:rsidTr="00886A3B">
        <w:tc>
          <w:tcPr>
            <w:tcW w:w="1384"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4" w:type="dxa"/>
          </w:tcPr>
          <w:p w:rsidR="00886A3B" w:rsidRPr="006A049F" w:rsidRDefault="00886A3B" w:rsidP="00DD1C86">
            <w:pPr>
              <w:pStyle w:val="OPSNumberedList"/>
              <w:numPr>
                <w:ilvl w:val="0"/>
                <w:numId w:val="0"/>
              </w:numPr>
              <w:rPr>
                <w:rFonts w:ascii="Arial" w:hAnsi="Arial" w:cs="Arial"/>
                <w:color w:val="auto"/>
                <w:sz w:val="22"/>
                <w:szCs w:val="22"/>
              </w:rPr>
            </w:pPr>
          </w:p>
        </w:tc>
      </w:tr>
      <w:tr w:rsidR="006A049F" w:rsidRPr="006A049F" w:rsidTr="00886A3B">
        <w:tc>
          <w:tcPr>
            <w:tcW w:w="1384"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4" w:type="dxa"/>
          </w:tcPr>
          <w:p w:rsidR="00886A3B" w:rsidRPr="006A049F" w:rsidRDefault="00886A3B" w:rsidP="00DD1C86">
            <w:pPr>
              <w:pStyle w:val="OPSNumberedList"/>
              <w:numPr>
                <w:ilvl w:val="0"/>
                <w:numId w:val="0"/>
              </w:numPr>
              <w:rPr>
                <w:rFonts w:ascii="Arial" w:hAnsi="Arial" w:cs="Arial"/>
                <w:color w:val="auto"/>
                <w:sz w:val="22"/>
                <w:szCs w:val="22"/>
              </w:rPr>
            </w:pPr>
          </w:p>
        </w:tc>
      </w:tr>
      <w:tr w:rsidR="006A049F" w:rsidRPr="006A049F" w:rsidTr="00886A3B">
        <w:tc>
          <w:tcPr>
            <w:tcW w:w="1384"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4" w:type="dxa"/>
          </w:tcPr>
          <w:p w:rsidR="00886A3B" w:rsidRPr="006A049F" w:rsidRDefault="00886A3B" w:rsidP="00DD1C86">
            <w:pPr>
              <w:pStyle w:val="OPSNumberedList"/>
              <w:numPr>
                <w:ilvl w:val="0"/>
                <w:numId w:val="0"/>
              </w:numPr>
              <w:rPr>
                <w:rFonts w:ascii="Arial" w:hAnsi="Arial" w:cs="Arial"/>
                <w:color w:val="auto"/>
                <w:sz w:val="22"/>
                <w:szCs w:val="22"/>
              </w:rPr>
            </w:pPr>
          </w:p>
        </w:tc>
      </w:tr>
      <w:tr w:rsidR="006A049F" w:rsidRPr="006A049F" w:rsidTr="00886A3B">
        <w:tc>
          <w:tcPr>
            <w:tcW w:w="1384"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4" w:type="dxa"/>
          </w:tcPr>
          <w:p w:rsidR="00886A3B" w:rsidRPr="006A049F" w:rsidRDefault="00886A3B" w:rsidP="00DD1C86">
            <w:pPr>
              <w:pStyle w:val="OPSNumberedList"/>
              <w:numPr>
                <w:ilvl w:val="0"/>
                <w:numId w:val="0"/>
              </w:numPr>
              <w:rPr>
                <w:rFonts w:ascii="Arial" w:hAnsi="Arial" w:cs="Arial"/>
                <w:color w:val="auto"/>
                <w:sz w:val="22"/>
                <w:szCs w:val="22"/>
              </w:rPr>
            </w:pPr>
          </w:p>
        </w:tc>
      </w:tr>
      <w:tr w:rsidR="006A049F" w:rsidRPr="006A049F" w:rsidTr="00886A3B">
        <w:tc>
          <w:tcPr>
            <w:tcW w:w="1384"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4" w:type="dxa"/>
          </w:tcPr>
          <w:p w:rsidR="00886A3B" w:rsidRPr="006A049F" w:rsidRDefault="00886A3B" w:rsidP="00DD1C86">
            <w:pPr>
              <w:pStyle w:val="OPSNumberedList"/>
              <w:numPr>
                <w:ilvl w:val="0"/>
                <w:numId w:val="0"/>
              </w:numPr>
              <w:rPr>
                <w:rFonts w:ascii="Arial" w:hAnsi="Arial" w:cs="Arial"/>
                <w:color w:val="auto"/>
                <w:sz w:val="22"/>
                <w:szCs w:val="22"/>
              </w:rPr>
            </w:pPr>
          </w:p>
        </w:tc>
      </w:tr>
      <w:tr w:rsidR="006A049F" w:rsidRPr="006A049F" w:rsidTr="00886A3B">
        <w:tc>
          <w:tcPr>
            <w:tcW w:w="1384"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4" w:type="dxa"/>
          </w:tcPr>
          <w:p w:rsidR="00886A3B" w:rsidRPr="006A049F" w:rsidRDefault="00886A3B" w:rsidP="00DD1C86">
            <w:pPr>
              <w:pStyle w:val="OPSNumberedList"/>
              <w:numPr>
                <w:ilvl w:val="0"/>
                <w:numId w:val="0"/>
              </w:numPr>
              <w:rPr>
                <w:rFonts w:ascii="Arial" w:hAnsi="Arial" w:cs="Arial"/>
                <w:color w:val="auto"/>
                <w:sz w:val="22"/>
                <w:szCs w:val="22"/>
              </w:rPr>
            </w:pPr>
          </w:p>
        </w:tc>
      </w:tr>
      <w:tr w:rsidR="006A049F" w:rsidRPr="006A049F" w:rsidTr="00886A3B">
        <w:tc>
          <w:tcPr>
            <w:tcW w:w="1384"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4" w:type="dxa"/>
          </w:tcPr>
          <w:p w:rsidR="00886A3B" w:rsidRPr="006A049F" w:rsidRDefault="00886A3B" w:rsidP="00DD1C86">
            <w:pPr>
              <w:pStyle w:val="OPSNumberedList"/>
              <w:numPr>
                <w:ilvl w:val="0"/>
                <w:numId w:val="0"/>
              </w:numPr>
              <w:rPr>
                <w:rFonts w:ascii="Arial" w:hAnsi="Arial" w:cs="Arial"/>
                <w:color w:val="auto"/>
                <w:sz w:val="22"/>
                <w:szCs w:val="22"/>
              </w:rPr>
            </w:pPr>
          </w:p>
        </w:tc>
      </w:tr>
      <w:tr w:rsidR="006A049F" w:rsidRPr="006A049F" w:rsidTr="00886A3B">
        <w:tc>
          <w:tcPr>
            <w:tcW w:w="1384"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4" w:type="dxa"/>
          </w:tcPr>
          <w:p w:rsidR="00886A3B" w:rsidRPr="006A049F" w:rsidRDefault="00886A3B" w:rsidP="00DD1C86">
            <w:pPr>
              <w:pStyle w:val="OPSNumberedList"/>
              <w:numPr>
                <w:ilvl w:val="0"/>
                <w:numId w:val="0"/>
              </w:numPr>
              <w:rPr>
                <w:rFonts w:ascii="Arial" w:hAnsi="Arial" w:cs="Arial"/>
                <w:color w:val="auto"/>
                <w:sz w:val="22"/>
                <w:szCs w:val="22"/>
              </w:rPr>
            </w:pPr>
          </w:p>
        </w:tc>
      </w:tr>
      <w:tr w:rsidR="006A049F" w:rsidRPr="006A049F" w:rsidTr="00886A3B">
        <w:tc>
          <w:tcPr>
            <w:tcW w:w="1384"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4" w:type="dxa"/>
          </w:tcPr>
          <w:p w:rsidR="00886A3B" w:rsidRPr="006A049F" w:rsidRDefault="00886A3B" w:rsidP="00DD1C86">
            <w:pPr>
              <w:pStyle w:val="OPSNumberedList"/>
              <w:numPr>
                <w:ilvl w:val="0"/>
                <w:numId w:val="0"/>
              </w:numPr>
              <w:rPr>
                <w:rFonts w:ascii="Arial" w:hAnsi="Arial" w:cs="Arial"/>
                <w:color w:val="auto"/>
                <w:sz w:val="22"/>
                <w:szCs w:val="22"/>
              </w:rPr>
            </w:pPr>
          </w:p>
        </w:tc>
      </w:tr>
      <w:tr w:rsidR="006A049F" w:rsidRPr="006A049F" w:rsidTr="00886A3B">
        <w:tc>
          <w:tcPr>
            <w:tcW w:w="1384"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4" w:type="dxa"/>
          </w:tcPr>
          <w:p w:rsidR="00886A3B" w:rsidRPr="006A049F" w:rsidRDefault="00886A3B" w:rsidP="00DD1C86">
            <w:pPr>
              <w:pStyle w:val="OPSNumberedList"/>
              <w:numPr>
                <w:ilvl w:val="0"/>
                <w:numId w:val="0"/>
              </w:numPr>
              <w:rPr>
                <w:rFonts w:ascii="Arial" w:hAnsi="Arial" w:cs="Arial"/>
                <w:color w:val="auto"/>
                <w:sz w:val="22"/>
                <w:szCs w:val="22"/>
              </w:rPr>
            </w:pPr>
          </w:p>
        </w:tc>
      </w:tr>
      <w:tr w:rsidR="006A049F" w:rsidRPr="006A049F" w:rsidTr="00886A3B">
        <w:tc>
          <w:tcPr>
            <w:tcW w:w="1384"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4" w:type="dxa"/>
          </w:tcPr>
          <w:p w:rsidR="00886A3B" w:rsidRPr="006A049F" w:rsidRDefault="00886A3B" w:rsidP="00DD1C86">
            <w:pPr>
              <w:pStyle w:val="OPSNumberedList"/>
              <w:numPr>
                <w:ilvl w:val="0"/>
                <w:numId w:val="0"/>
              </w:numPr>
              <w:rPr>
                <w:rFonts w:ascii="Arial" w:hAnsi="Arial" w:cs="Arial"/>
                <w:color w:val="auto"/>
                <w:sz w:val="22"/>
                <w:szCs w:val="22"/>
              </w:rPr>
            </w:pPr>
          </w:p>
        </w:tc>
      </w:tr>
      <w:tr w:rsidR="006A049F" w:rsidRPr="006A049F" w:rsidTr="00886A3B">
        <w:tc>
          <w:tcPr>
            <w:tcW w:w="1384"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4" w:type="dxa"/>
          </w:tcPr>
          <w:p w:rsidR="00886A3B" w:rsidRPr="006A049F" w:rsidRDefault="00886A3B" w:rsidP="00DD1C86">
            <w:pPr>
              <w:pStyle w:val="OPSNumberedList"/>
              <w:numPr>
                <w:ilvl w:val="0"/>
                <w:numId w:val="0"/>
              </w:numPr>
              <w:rPr>
                <w:rFonts w:ascii="Arial" w:hAnsi="Arial" w:cs="Arial"/>
                <w:color w:val="auto"/>
                <w:sz w:val="22"/>
                <w:szCs w:val="22"/>
              </w:rPr>
            </w:pPr>
          </w:p>
        </w:tc>
      </w:tr>
      <w:tr w:rsidR="006A049F" w:rsidRPr="006A049F" w:rsidTr="00886A3B">
        <w:tc>
          <w:tcPr>
            <w:tcW w:w="1384"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4" w:type="dxa"/>
          </w:tcPr>
          <w:p w:rsidR="00886A3B" w:rsidRPr="006A049F" w:rsidRDefault="00886A3B" w:rsidP="00DD1C86">
            <w:pPr>
              <w:pStyle w:val="OPSNumberedList"/>
              <w:numPr>
                <w:ilvl w:val="0"/>
                <w:numId w:val="0"/>
              </w:numPr>
              <w:rPr>
                <w:rFonts w:ascii="Arial" w:hAnsi="Arial" w:cs="Arial"/>
                <w:color w:val="auto"/>
                <w:sz w:val="22"/>
                <w:szCs w:val="22"/>
              </w:rPr>
            </w:pPr>
          </w:p>
        </w:tc>
      </w:tr>
      <w:tr w:rsidR="006A049F" w:rsidRPr="006A049F" w:rsidTr="00886A3B">
        <w:tc>
          <w:tcPr>
            <w:tcW w:w="1384"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3" w:type="dxa"/>
          </w:tcPr>
          <w:p w:rsidR="00886A3B" w:rsidRPr="006A049F" w:rsidRDefault="00886A3B" w:rsidP="00DD1C86">
            <w:pPr>
              <w:pStyle w:val="OPSNumberedList"/>
              <w:numPr>
                <w:ilvl w:val="0"/>
                <w:numId w:val="0"/>
              </w:numPr>
              <w:rPr>
                <w:rFonts w:ascii="Arial" w:hAnsi="Arial" w:cs="Arial"/>
                <w:color w:val="auto"/>
                <w:sz w:val="22"/>
                <w:szCs w:val="22"/>
              </w:rPr>
            </w:pPr>
          </w:p>
        </w:tc>
        <w:tc>
          <w:tcPr>
            <w:tcW w:w="2694" w:type="dxa"/>
          </w:tcPr>
          <w:p w:rsidR="00886A3B" w:rsidRPr="006A049F" w:rsidRDefault="00886A3B" w:rsidP="00DD1C86">
            <w:pPr>
              <w:pStyle w:val="OPSNumberedList"/>
              <w:numPr>
                <w:ilvl w:val="0"/>
                <w:numId w:val="0"/>
              </w:numPr>
              <w:rPr>
                <w:rFonts w:ascii="Arial" w:hAnsi="Arial" w:cs="Arial"/>
                <w:color w:val="auto"/>
                <w:sz w:val="22"/>
                <w:szCs w:val="22"/>
              </w:rPr>
            </w:pPr>
          </w:p>
        </w:tc>
      </w:tr>
    </w:tbl>
    <w:p w:rsidR="00CF3207" w:rsidRPr="006A049F" w:rsidRDefault="00056C90" w:rsidP="00056C90">
      <w:pPr>
        <w:pStyle w:val="OPSBodyCopyRegular"/>
        <w:tabs>
          <w:tab w:val="num" w:pos="0"/>
        </w:tabs>
        <w:spacing w:before="80" w:line="240" w:lineRule="auto"/>
        <w:rPr>
          <w:rFonts w:ascii="Arial" w:hAnsi="Arial" w:cs="Arial"/>
          <w:color w:val="auto"/>
          <w:sz w:val="22"/>
          <w:szCs w:val="22"/>
        </w:rPr>
      </w:pPr>
      <w:r w:rsidRPr="006A049F">
        <w:rPr>
          <w:rFonts w:ascii="Arial" w:hAnsi="Arial" w:cs="Arial"/>
          <w:i/>
          <w:color w:val="auto"/>
          <w:sz w:val="22"/>
          <w:szCs w:val="22"/>
        </w:rPr>
        <w:t>Instructions</w:t>
      </w:r>
      <w:r w:rsidRPr="006A049F">
        <w:rPr>
          <w:rFonts w:ascii="Arial" w:hAnsi="Arial" w:cs="Arial"/>
          <w:color w:val="auto"/>
          <w:sz w:val="22"/>
          <w:szCs w:val="22"/>
        </w:rPr>
        <w:t>: Use a separate line for each day</w:t>
      </w:r>
      <w:r w:rsidR="00886A3B" w:rsidRPr="006A049F">
        <w:rPr>
          <w:rFonts w:ascii="Arial" w:hAnsi="Arial" w:cs="Arial"/>
          <w:color w:val="auto"/>
          <w:sz w:val="22"/>
          <w:szCs w:val="22"/>
        </w:rPr>
        <w:t xml:space="preserve"> and for different hours or work</w:t>
      </w:r>
      <w:r w:rsidRPr="006A049F">
        <w:rPr>
          <w:rFonts w:ascii="Arial" w:hAnsi="Arial" w:cs="Arial"/>
          <w:color w:val="auto"/>
          <w:sz w:val="22"/>
          <w:szCs w:val="22"/>
        </w:rPr>
        <w:t>.  If it is easier a separate line may be used for each location</w:t>
      </w:r>
      <w:r w:rsidR="00886A3B" w:rsidRPr="006A049F">
        <w:rPr>
          <w:rFonts w:ascii="Arial" w:hAnsi="Arial" w:cs="Arial"/>
          <w:color w:val="auto"/>
          <w:sz w:val="22"/>
          <w:szCs w:val="22"/>
        </w:rPr>
        <w:t>/site.</w:t>
      </w:r>
      <w:r w:rsidRPr="006A049F">
        <w:rPr>
          <w:rFonts w:ascii="Arial" w:hAnsi="Arial" w:cs="Arial"/>
          <w:color w:val="auto"/>
          <w:sz w:val="22"/>
          <w:szCs w:val="22"/>
        </w:rPr>
        <w:t xml:space="preserve">  Count each employee involved once only (e.g. if 10 employees stopped worked for 2 days, then 8 of these stopped work for a further day, the total number of employees is 10) Employees involved in the dispute directly (e.g. physical presence at stop-work meeting). </w:t>
      </w:r>
      <w:r w:rsidR="00886A3B" w:rsidRPr="006A049F">
        <w:rPr>
          <w:rFonts w:ascii="Arial" w:hAnsi="Arial" w:cs="Arial"/>
          <w:color w:val="auto"/>
          <w:sz w:val="22"/>
          <w:szCs w:val="22"/>
        </w:rPr>
        <w:t>If insufficient space, please provide information on a separate sheet.</w:t>
      </w:r>
    </w:p>
    <w:p w:rsidR="00FF2630" w:rsidRDefault="00FF2630" w:rsidP="00CF3207">
      <w:pPr>
        <w:pStyle w:val="OPSNumberedList"/>
        <w:numPr>
          <w:ilvl w:val="0"/>
          <w:numId w:val="0"/>
        </w:numPr>
        <w:spacing w:before="170" w:line="480" w:lineRule="auto"/>
        <w:rPr>
          <w:rFonts w:ascii="Arial" w:hAnsi="Arial" w:cs="Arial"/>
          <w:color w:val="auto"/>
          <w:sz w:val="22"/>
          <w:szCs w:val="22"/>
        </w:rPr>
      </w:pPr>
    </w:p>
    <w:p w:rsidR="006A049F" w:rsidRDefault="006A049F" w:rsidP="00CF3207">
      <w:pPr>
        <w:pStyle w:val="OPSNumberedList"/>
        <w:numPr>
          <w:ilvl w:val="0"/>
          <w:numId w:val="0"/>
        </w:numPr>
        <w:spacing w:before="170" w:line="480" w:lineRule="auto"/>
        <w:rPr>
          <w:rFonts w:ascii="Arial" w:hAnsi="Arial" w:cs="Arial"/>
          <w:color w:val="auto"/>
          <w:sz w:val="22"/>
          <w:szCs w:val="22"/>
        </w:rPr>
      </w:pPr>
    </w:p>
    <w:p w:rsidR="006A049F" w:rsidRDefault="006A049F" w:rsidP="00CF3207">
      <w:pPr>
        <w:pStyle w:val="OPSNumberedList"/>
        <w:numPr>
          <w:ilvl w:val="0"/>
          <w:numId w:val="0"/>
        </w:numPr>
        <w:spacing w:before="170" w:line="480" w:lineRule="auto"/>
        <w:rPr>
          <w:rFonts w:ascii="Arial" w:hAnsi="Arial" w:cs="Arial"/>
          <w:color w:val="auto"/>
          <w:sz w:val="22"/>
          <w:szCs w:val="22"/>
        </w:rPr>
      </w:pPr>
    </w:p>
    <w:p w:rsidR="006A049F" w:rsidRDefault="006A049F" w:rsidP="00CF3207">
      <w:pPr>
        <w:pStyle w:val="OPSNumberedList"/>
        <w:numPr>
          <w:ilvl w:val="0"/>
          <w:numId w:val="0"/>
        </w:numPr>
        <w:spacing w:before="170" w:line="480" w:lineRule="auto"/>
        <w:rPr>
          <w:rFonts w:ascii="Arial" w:hAnsi="Arial" w:cs="Arial"/>
          <w:color w:val="auto"/>
          <w:sz w:val="22"/>
          <w:szCs w:val="22"/>
        </w:rPr>
      </w:pPr>
    </w:p>
    <w:p w:rsidR="00257732" w:rsidRDefault="00257732" w:rsidP="00CF3207">
      <w:pPr>
        <w:pStyle w:val="OPSNumberedList"/>
        <w:numPr>
          <w:ilvl w:val="0"/>
          <w:numId w:val="0"/>
        </w:numPr>
        <w:spacing w:before="170" w:line="480" w:lineRule="auto"/>
        <w:rPr>
          <w:rFonts w:ascii="Arial" w:hAnsi="Arial" w:cs="Arial"/>
          <w:color w:val="auto"/>
          <w:sz w:val="22"/>
          <w:szCs w:val="22"/>
        </w:rPr>
      </w:pPr>
    </w:p>
    <w:p w:rsidR="006A049F" w:rsidRDefault="006A049F" w:rsidP="00CF3207">
      <w:pPr>
        <w:pStyle w:val="OPSNumberedList"/>
        <w:numPr>
          <w:ilvl w:val="0"/>
          <w:numId w:val="0"/>
        </w:numPr>
        <w:spacing w:before="170" w:line="480" w:lineRule="auto"/>
        <w:rPr>
          <w:rFonts w:ascii="Arial" w:hAnsi="Arial" w:cs="Arial"/>
          <w:color w:val="auto"/>
          <w:sz w:val="22"/>
          <w:szCs w:val="22"/>
        </w:rPr>
      </w:pPr>
    </w:p>
    <w:p w:rsidR="006A049F" w:rsidRDefault="006A049F" w:rsidP="00CF3207">
      <w:pPr>
        <w:pStyle w:val="OPSNumberedList"/>
        <w:numPr>
          <w:ilvl w:val="0"/>
          <w:numId w:val="0"/>
        </w:numPr>
        <w:spacing w:before="170" w:line="480" w:lineRule="auto"/>
        <w:rPr>
          <w:rFonts w:ascii="Arial" w:hAnsi="Arial" w:cs="Arial"/>
          <w:color w:val="auto"/>
          <w:sz w:val="22"/>
          <w:szCs w:val="22"/>
        </w:rPr>
      </w:pPr>
    </w:p>
    <w:p w:rsidR="00CF3207" w:rsidRDefault="00CF3207" w:rsidP="00C03120">
      <w:pPr>
        <w:pStyle w:val="OPSNumberedList"/>
        <w:tabs>
          <w:tab w:val="clear" w:pos="1134"/>
          <w:tab w:val="num" w:pos="709"/>
        </w:tabs>
        <w:ind w:left="709" w:hanging="709"/>
        <w:rPr>
          <w:rFonts w:ascii="Arial" w:hAnsi="Arial" w:cs="Arial"/>
          <w:color w:val="auto"/>
          <w:sz w:val="22"/>
          <w:szCs w:val="22"/>
        </w:rPr>
      </w:pPr>
      <w:r w:rsidRPr="006A049F">
        <w:rPr>
          <w:rFonts w:ascii="Arial" w:hAnsi="Arial" w:cs="Arial"/>
          <w:color w:val="auto"/>
          <w:sz w:val="22"/>
          <w:szCs w:val="22"/>
        </w:rPr>
        <w:t xml:space="preserve">Where deductions </w:t>
      </w:r>
      <w:r w:rsidR="00F03F5F" w:rsidRPr="006A049F">
        <w:rPr>
          <w:rFonts w:ascii="Arial" w:hAnsi="Arial" w:cs="Arial"/>
          <w:color w:val="auto"/>
          <w:sz w:val="22"/>
          <w:szCs w:val="22"/>
        </w:rPr>
        <w:t>have been</w:t>
      </w:r>
      <w:r w:rsidRPr="006A049F">
        <w:rPr>
          <w:rFonts w:ascii="Arial" w:hAnsi="Arial" w:cs="Arial"/>
          <w:color w:val="auto"/>
          <w:sz w:val="22"/>
          <w:szCs w:val="22"/>
        </w:rPr>
        <w:t xml:space="preserve"> made to employees remuneration for refusing or failing to carry out their duties</w:t>
      </w:r>
      <w:r w:rsidR="00D66B50" w:rsidRPr="006A049F">
        <w:rPr>
          <w:rFonts w:ascii="Arial" w:hAnsi="Arial" w:cs="Arial"/>
          <w:color w:val="auto"/>
          <w:sz w:val="22"/>
          <w:szCs w:val="22"/>
        </w:rPr>
        <w:t xml:space="preserve"> complete the following table</w:t>
      </w:r>
      <w:r w:rsidRPr="006A049F">
        <w:rPr>
          <w:rFonts w:ascii="Arial" w:hAnsi="Arial" w:cs="Arial"/>
          <w:color w:val="auto"/>
          <w:sz w:val="22"/>
          <w:szCs w:val="22"/>
        </w:rPr>
        <w:t>:</w:t>
      </w:r>
    </w:p>
    <w:p w:rsidR="006A049F" w:rsidRPr="006A049F" w:rsidRDefault="006A049F" w:rsidP="006A049F">
      <w:pPr>
        <w:pStyle w:val="OPSNumberedList"/>
        <w:numPr>
          <w:ilvl w:val="0"/>
          <w:numId w:val="0"/>
        </w:numPr>
        <w:rPr>
          <w:rFonts w:ascii="Arial" w:hAnsi="Arial" w:cs="Arial"/>
          <w:color w:val="auto"/>
          <w:sz w:val="22"/>
          <w:szCs w:val="22"/>
        </w:rPr>
      </w:pPr>
    </w:p>
    <w:tbl>
      <w:tblPr>
        <w:tblStyle w:val="TableGrid"/>
        <w:tblW w:w="9464" w:type="dxa"/>
        <w:tblLayout w:type="fixed"/>
        <w:tblLook w:val="04A0" w:firstRow="1" w:lastRow="0" w:firstColumn="1" w:lastColumn="0" w:noHBand="0" w:noVBand="1"/>
      </w:tblPr>
      <w:tblGrid>
        <w:gridCol w:w="1384"/>
        <w:gridCol w:w="1418"/>
        <w:gridCol w:w="1588"/>
        <w:gridCol w:w="1417"/>
        <w:gridCol w:w="1418"/>
        <w:gridCol w:w="2239"/>
      </w:tblGrid>
      <w:tr w:rsidR="006A049F" w:rsidRPr="006A049F" w:rsidTr="00DF0D47">
        <w:tc>
          <w:tcPr>
            <w:tcW w:w="1384" w:type="dxa"/>
          </w:tcPr>
          <w:p w:rsidR="0033585B" w:rsidRPr="006A049F" w:rsidRDefault="00571519" w:rsidP="00571519">
            <w:pPr>
              <w:pStyle w:val="OPSNumberedList"/>
              <w:numPr>
                <w:ilvl w:val="0"/>
                <w:numId w:val="0"/>
              </w:numPr>
              <w:jc w:val="center"/>
              <w:rPr>
                <w:rFonts w:ascii="Arial" w:hAnsi="Arial" w:cs="Arial"/>
                <w:color w:val="auto"/>
                <w:sz w:val="22"/>
                <w:szCs w:val="22"/>
              </w:rPr>
            </w:pPr>
            <w:r w:rsidRPr="006A049F">
              <w:rPr>
                <w:rFonts w:ascii="Arial" w:hAnsi="Arial" w:cs="Arial"/>
                <w:color w:val="auto"/>
                <w:sz w:val="22"/>
                <w:szCs w:val="22"/>
              </w:rPr>
              <w:t>Date of Payroll Deduction</w:t>
            </w:r>
          </w:p>
        </w:tc>
        <w:tc>
          <w:tcPr>
            <w:tcW w:w="1418" w:type="dxa"/>
          </w:tcPr>
          <w:p w:rsidR="0033585B" w:rsidRPr="006A049F" w:rsidRDefault="0033585B" w:rsidP="00D66B50">
            <w:pPr>
              <w:pStyle w:val="OPSNumberedList"/>
              <w:numPr>
                <w:ilvl w:val="0"/>
                <w:numId w:val="0"/>
              </w:numPr>
              <w:jc w:val="center"/>
              <w:rPr>
                <w:rFonts w:ascii="Arial" w:hAnsi="Arial" w:cs="Arial"/>
                <w:color w:val="auto"/>
                <w:sz w:val="22"/>
                <w:szCs w:val="22"/>
              </w:rPr>
            </w:pPr>
            <w:r w:rsidRPr="006A049F">
              <w:rPr>
                <w:rFonts w:ascii="Arial" w:hAnsi="Arial" w:cs="Arial"/>
                <w:color w:val="auto"/>
                <w:sz w:val="22"/>
                <w:szCs w:val="22"/>
              </w:rPr>
              <w:t>Employee</w:t>
            </w:r>
          </w:p>
        </w:tc>
        <w:tc>
          <w:tcPr>
            <w:tcW w:w="1588" w:type="dxa"/>
          </w:tcPr>
          <w:p w:rsidR="0033585B" w:rsidRPr="006A049F" w:rsidRDefault="0033585B" w:rsidP="00D66B50">
            <w:pPr>
              <w:pStyle w:val="OPSNumberedList"/>
              <w:numPr>
                <w:ilvl w:val="0"/>
                <w:numId w:val="0"/>
              </w:numPr>
              <w:jc w:val="center"/>
              <w:rPr>
                <w:rFonts w:ascii="Arial" w:hAnsi="Arial" w:cs="Arial"/>
                <w:color w:val="auto"/>
                <w:sz w:val="22"/>
                <w:szCs w:val="22"/>
              </w:rPr>
            </w:pPr>
            <w:r w:rsidRPr="006A049F">
              <w:rPr>
                <w:rFonts w:ascii="Arial" w:hAnsi="Arial" w:cs="Arial"/>
                <w:color w:val="auto"/>
                <w:sz w:val="22"/>
                <w:szCs w:val="22"/>
              </w:rPr>
              <w:t>Classification</w:t>
            </w:r>
          </w:p>
        </w:tc>
        <w:tc>
          <w:tcPr>
            <w:tcW w:w="1417" w:type="dxa"/>
          </w:tcPr>
          <w:p w:rsidR="0033585B" w:rsidRPr="006A049F" w:rsidRDefault="0033585B" w:rsidP="00BE15AC">
            <w:pPr>
              <w:pStyle w:val="OPSNumberedList"/>
              <w:numPr>
                <w:ilvl w:val="0"/>
                <w:numId w:val="0"/>
              </w:numPr>
              <w:spacing w:line="240" w:lineRule="auto"/>
              <w:jc w:val="center"/>
              <w:rPr>
                <w:rFonts w:ascii="Arial" w:hAnsi="Arial" w:cs="Arial"/>
                <w:color w:val="auto"/>
                <w:sz w:val="22"/>
                <w:szCs w:val="22"/>
              </w:rPr>
            </w:pPr>
            <w:r w:rsidRPr="006A049F">
              <w:rPr>
                <w:rFonts w:ascii="Arial" w:hAnsi="Arial" w:cs="Arial"/>
                <w:color w:val="auto"/>
                <w:sz w:val="22"/>
                <w:szCs w:val="22"/>
              </w:rPr>
              <w:t>Date</w:t>
            </w:r>
            <w:r w:rsidR="00FF2630" w:rsidRPr="006A049F">
              <w:rPr>
                <w:rFonts w:ascii="Arial" w:hAnsi="Arial" w:cs="Arial"/>
                <w:color w:val="auto"/>
                <w:sz w:val="22"/>
                <w:szCs w:val="22"/>
              </w:rPr>
              <w:t>/s</w:t>
            </w:r>
            <w:r w:rsidRPr="006A049F">
              <w:rPr>
                <w:rFonts w:ascii="Arial" w:hAnsi="Arial" w:cs="Arial"/>
                <w:color w:val="auto"/>
                <w:sz w:val="22"/>
                <w:szCs w:val="22"/>
              </w:rPr>
              <w:t xml:space="preserve"> Absent </w:t>
            </w:r>
          </w:p>
        </w:tc>
        <w:tc>
          <w:tcPr>
            <w:tcW w:w="1418" w:type="dxa"/>
          </w:tcPr>
          <w:p w:rsidR="0033585B" w:rsidRPr="006A049F" w:rsidRDefault="0033585B" w:rsidP="00571519">
            <w:pPr>
              <w:pStyle w:val="OPSNumberedList"/>
              <w:numPr>
                <w:ilvl w:val="0"/>
                <w:numId w:val="0"/>
              </w:numPr>
              <w:spacing w:before="111" w:line="240" w:lineRule="auto"/>
              <w:rPr>
                <w:rFonts w:ascii="Arial" w:hAnsi="Arial" w:cs="Arial"/>
                <w:color w:val="auto"/>
                <w:sz w:val="22"/>
                <w:szCs w:val="22"/>
              </w:rPr>
            </w:pPr>
            <w:r w:rsidRPr="006A049F">
              <w:rPr>
                <w:rFonts w:ascii="Arial" w:hAnsi="Arial" w:cs="Arial"/>
                <w:color w:val="auto"/>
                <w:sz w:val="22"/>
                <w:szCs w:val="22"/>
              </w:rPr>
              <w:t>Time Absent (in hours)</w:t>
            </w:r>
          </w:p>
        </w:tc>
        <w:tc>
          <w:tcPr>
            <w:tcW w:w="2239" w:type="dxa"/>
          </w:tcPr>
          <w:p w:rsidR="0033585B" w:rsidRPr="006A049F" w:rsidRDefault="0033585B" w:rsidP="00BE15AC">
            <w:pPr>
              <w:pStyle w:val="OPSNumberedList"/>
              <w:numPr>
                <w:ilvl w:val="0"/>
                <w:numId w:val="0"/>
              </w:numPr>
              <w:jc w:val="center"/>
              <w:rPr>
                <w:rFonts w:ascii="Arial" w:hAnsi="Arial" w:cs="Arial"/>
                <w:color w:val="auto"/>
                <w:sz w:val="22"/>
                <w:szCs w:val="22"/>
              </w:rPr>
            </w:pPr>
            <w:r w:rsidRPr="006A049F">
              <w:rPr>
                <w:rFonts w:ascii="Arial" w:hAnsi="Arial" w:cs="Arial"/>
                <w:color w:val="auto"/>
                <w:sz w:val="22"/>
                <w:szCs w:val="22"/>
              </w:rPr>
              <w:t>Total Monetary Deducted</w:t>
            </w:r>
          </w:p>
        </w:tc>
      </w:tr>
      <w:tr w:rsidR="006A049F" w:rsidRPr="006A049F" w:rsidTr="00DF0D47">
        <w:tc>
          <w:tcPr>
            <w:tcW w:w="1384"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58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7"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2239" w:type="dxa"/>
          </w:tcPr>
          <w:p w:rsidR="0033585B" w:rsidRPr="006A049F" w:rsidRDefault="0033585B"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58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7"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2239" w:type="dxa"/>
          </w:tcPr>
          <w:p w:rsidR="0033585B" w:rsidRPr="006A049F" w:rsidRDefault="0033585B"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58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7"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2239" w:type="dxa"/>
          </w:tcPr>
          <w:p w:rsidR="0033585B" w:rsidRPr="006A049F" w:rsidRDefault="0033585B"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58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7"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2239" w:type="dxa"/>
          </w:tcPr>
          <w:p w:rsidR="0033585B" w:rsidRPr="006A049F" w:rsidRDefault="0033585B"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58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7"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2239" w:type="dxa"/>
          </w:tcPr>
          <w:p w:rsidR="0033585B" w:rsidRPr="006A049F" w:rsidRDefault="0033585B"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58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7"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2239" w:type="dxa"/>
          </w:tcPr>
          <w:p w:rsidR="0033585B" w:rsidRPr="006A049F" w:rsidRDefault="0033585B"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58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7"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2239" w:type="dxa"/>
          </w:tcPr>
          <w:p w:rsidR="0033585B" w:rsidRPr="006A049F" w:rsidRDefault="0033585B"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58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7"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2239" w:type="dxa"/>
          </w:tcPr>
          <w:p w:rsidR="0033585B" w:rsidRPr="006A049F" w:rsidRDefault="0033585B"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58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7"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2239" w:type="dxa"/>
          </w:tcPr>
          <w:p w:rsidR="0033585B" w:rsidRPr="006A049F" w:rsidRDefault="0033585B"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58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7"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2239" w:type="dxa"/>
          </w:tcPr>
          <w:p w:rsidR="0033585B" w:rsidRPr="006A049F" w:rsidRDefault="0033585B"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58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7"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2239" w:type="dxa"/>
          </w:tcPr>
          <w:p w:rsidR="0033585B" w:rsidRPr="006A049F" w:rsidRDefault="0033585B"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58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7"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2239" w:type="dxa"/>
          </w:tcPr>
          <w:p w:rsidR="0033585B" w:rsidRPr="006A049F" w:rsidRDefault="0033585B"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58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7"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2239" w:type="dxa"/>
          </w:tcPr>
          <w:p w:rsidR="004A09C1" w:rsidRPr="006A049F" w:rsidRDefault="004A09C1"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58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7"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2239" w:type="dxa"/>
          </w:tcPr>
          <w:p w:rsidR="004A09C1" w:rsidRPr="006A049F" w:rsidRDefault="004A09C1"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58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7"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2239" w:type="dxa"/>
          </w:tcPr>
          <w:p w:rsidR="004A09C1" w:rsidRPr="006A049F" w:rsidRDefault="004A09C1"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58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7"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2239" w:type="dxa"/>
          </w:tcPr>
          <w:p w:rsidR="004A09C1" w:rsidRPr="006A049F" w:rsidRDefault="004A09C1"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58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7"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2239" w:type="dxa"/>
          </w:tcPr>
          <w:p w:rsidR="004A09C1" w:rsidRPr="006A049F" w:rsidRDefault="004A09C1"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58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7"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2239" w:type="dxa"/>
          </w:tcPr>
          <w:p w:rsidR="004A09C1" w:rsidRPr="006A049F" w:rsidRDefault="004A09C1"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58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7"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2239" w:type="dxa"/>
          </w:tcPr>
          <w:p w:rsidR="004A09C1" w:rsidRPr="006A049F" w:rsidRDefault="004A09C1"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58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7"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2239" w:type="dxa"/>
          </w:tcPr>
          <w:p w:rsidR="004A09C1" w:rsidRPr="006A049F" w:rsidRDefault="004A09C1"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58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7"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1418" w:type="dxa"/>
          </w:tcPr>
          <w:p w:rsidR="004A09C1" w:rsidRPr="006A049F" w:rsidRDefault="004A09C1" w:rsidP="00D66B50">
            <w:pPr>
              <w:pStyle w:val="OPSNumberedList"/>
              <w:numPr>
                <w:ilvl w:val="0"/>
                <w:numId w:val="0"/>
              </w:numPr>
              <w:rPr>
                <w:rFonts w:ascii="Arial" w:hAnsi="Arial" w:cs="Arial"/>
                <w:color w:val="auto"/>
                <w:sz w:val="22"/>
                <w:szCs w:val="22"/>
              </w:rPr>
            </w:pPr>
          </w:p>
        </w:tc>
        <w:tc>
          <w:tcPr>
            <w:tcW w:w="2239" w:type="dxa"/>
          </w:tcPr>
          <w:p w:rsidR="004A09C1" w:rsidRPr="006A049F" w:rsidRDefault="004A09C1"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58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7"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2239" w:type="dxa"/>
          </w:tcPr>
          <w:p w:rsidR="0033585B" w:rsidRPr="006A049F" w:rsidRDefault="0033585B"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58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7"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2239" w:type="dxa"/>
          </w:tcPr>
          <w:p w:rsidR="0033585B" w:rsidRPr="006A049F" w:rsidRDefault="0033585B"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58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7"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2239" w:type="dxa"/>
          </w:tcPr>
          <w:p w:rsidR="0033585B" w:rsidRPr="006A049F" w:rsidRDefault="0033585B"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58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7"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2239" w:type="dxa"/>
          </w:tcPr>
          <w:p w:rsidR="0033585B" w:rsidRPr="006A049F" w:rsidRDefault="0033585B"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58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7"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2239" w:type="dxa"/>
          </w:tcPr>
          <w:p w:rsidR="0033585B" w:rsidRPr="006A049F" w:rsidRDefault="0033585B"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588" w:type="dxa"/>
            <w:tcBorders>
              <w:bottom w:val="single" w:sz="4" w:space="0" w:color="auto"/>
            </w:tcBorders>
          </w:tcPr>
          <w:p w:rsidR="0033585B" w:rsidRPr="006A049F" w:rsidRDefault="0033585B" w:rsidP="00D66B50">
            <w:pPr>
              <w:pStyle w:val="OPSNumberedList"/>
              <w:numPr>
                <w:ilvl w:val="0"/>
                <w:numId w:val="0"/>
              </w:numPr>
              <w:rPr>
                <w:rFonts w:ascii="Arial" w:hAnsi="Arial" w:cs="Arial"/>
                <w:color w:val="auto"/>
                <w:sz w:val="22"/>
                <w:szCs w:val="22"/>
              </w:rPr>
            </w:pPr>
          </w:p>
        </w:tc>
        <w:tc>
          <w:tcPr>
            <w:tcW w:w="1417" w:type="dxa"/>
            <w:tcBorders>
              <w:bottom w:val="single" w:sz="4" w:space="0" w:color="auto"/>
            </w:tcBorders>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2239" w:type="dxa"/>
          </w:tcPr>
          <w:p w:rsidR="0033585B" w:rsidRPr="006A049F" w:rsidRDefault="0033585B" w:rsidP="00D66B50">
            <w:pPr>
              <w:pStyle w:val="OPSNumberedList"/>
              <w:numPr>
                <w:ilvl w:val="0"/>
                <w:numId w:val="0"/>
              </w:numPr>
              <w:rPr>
                <w:rFonts w:ascii="Arial" w:hAnsi="Arial" w:cs="Arial"/>
                <w:color w:val="auto"/>
                <w:sz w:val="22"/>
                <w:szCs w:val="22"/>
              </w:rPr>
            </w:pPr>
          </w:p>
        </w:tc>
      </w:tr>
      <w:tr w:rsidR="006A049F" w:rsidRPr="006A049F" w:rsidTr="00DF0D47">
        <w:tc>
          <w:tcPr>
            <w:tcW w:w="1384" w:type="dxa"/>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Borders>
              <w:bottom w:val="single" w:sz="4" w:space="0" w:color="auto"/>
            </w:tcBorders>
          </w:tcPr>
          <w:p w:rsidR="0033585B" w:rsidRPr="006A049F" w:rsidRDefault="0033585B" w:rsidP="00D66B50">
            <w:pPr>
              <w:pStyle w:val="OPSNumberedList"/>
              <w:numPr>
                <w:ilvl w:val="0"/>
                <w:numId w:val="0"/>
              </w:numPr>
              <w:rPr>
                <w:rFonts w:ascii="Arial" w:hAnsi="Arial" w:cs="Arial"/>
                <w:color w:val="auto"/>
                <w:sz w:val="22"/>
                <w:szCs w:val="22"/>
              </w:rPr>
            </w:pPr>
          </w:p>
        </w:tc>
        <w:tc>
          <w:tcPr>
            <w:tcW w:w="1588" w:type="dxa"/>
            <w:tcBorders>
              <w:bottom w:val="single" w:sz="4" w:space="0" w:color="auto"/>
            </w:tcBorders>
          </w:tcPr>
          <w:p w:rsidR="0033585B" w:rsidRPr="006A049F" w:rsidRDefault="0033585B" w:rsidP="00D66B50">
            <w:pPr>
              <w:pStyle w:val="OPSNumberedList"/>
              <w:numPr>
                <w:ilvl w:val="0"/>
                <w:numId w:val="0"/>
              </w:numPr>
              <w:rPr>
                <w:rFonts w:ascii="Arial" w:hAnsi="Arial" w:cs="Arial"/>
                <w:color w:val="auto"/>
                <w:sz w:val="22"/>
                <w:szCs w:val="22"/>
              </w:rPr>
            </w:pPr>
          </w:p>
        </w:tc>
        <w:tc>
          <w:tcPr>
            <w:tcW w:w="1417" w:type="dxa"/>
            <w:tcBorders>
              <w:bottom w:val="single" w:sz="4" w:space="0" w:color="auto"/>
            </w:tcBorders>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Borders>
              <w:bottom w:val="single" w:sz="4" w:space="0" w:color="auto"/>
            </w:tcBorders>
          </w:tcPr>
          <w:p w:rsidR="0033585B" w:rsidRPr="006A049F" w:rsidRDefault="0033585B" w:rsidP="00D66B50">
            <w:pPr>
              <w:pStyle w:val="OPSNumberedList"/>
              <w:numPr>
                <w:ilvl w:val="0"/>
                <w:numId w:val="0"/>
              </w:numPr>
              <w:rPr>
                <w:rFonts w:ascii="Arial" w:hAnsi="Arial" w:cs="Arial"/>
                <w:color w:val="auto"/>
                <w:sz w:val="22"/>
                <w:szCs w:val="22"/>
              </w:rPr>
            </w:pPr>
          </w:p>
        </w:tc>
        <w:tc>
          <w:tcPr>
            <w:tcW w:w="2239" w:type="dxa"/>
            <w:tcBorders>
              <w:bottom w:val="single" w:sz="4" w:space="0" w:color="auto"/>
            </w:tcBorders>
          </w:tcPr>
          <w:p w:rsidR="0033585B" w:rsidRPr="006A049F" w:rsidRDefault="0033585B" w:rsidP="00D66B50">
            <w:pPr>
              <w:pStyle w:val="OPSNumberedList"/>
              <w:numPr>
                <w:ilvl w:val="0"/>
                <w:numId w:val="0"/>
              </w:numPr>
              <w:rPr>
                <w:rFonts w:ascii="Arial" w:hAnsi="Arial" w:cs="Arial"/>
                <w:color w:val="auto"/>
                <w:sz w:val="22"/>
                <w:szCs w:val="22"/>
              </w:rPr>
            </w:pPr>
          </w:p>
        </w:tc>
      </w:tr>
      <w:tr w:rsidR="006A049F" w:rsidRPr="006A049F" w:rsidTr="00DF0D47">
        <w:tc>
          <w:tcPr>
            <w:tcW w:w="1384" w:type="dxa"/>
            <w:shd w:val="clear" w:color="auto" w:fill="FDE9D9" w:themeFill="accent6" w:themeFillTint="33"/>
          </w:tcPr>
          <w:p w:rsidR="0033585B" w:rsidRPr="006A049F" w:rsidRDefault="0033585B" w:rsidP="00FF2630">
            <w:pPr>
              <w:pStyle w:val="OPSNumberedList"/>
              <w:numPr>
                <w:ilvl w:val="0"/>
                <w:numId w:val="0"/>
              </w:numPr>
              <w:rPr>
                <w:rFonts w:ascii="Arial" w:hAnsi="Arial" w:cs="Arial"/>
                <w:color w:val="auto"/>
                <w:sz w:val="22"/>
                <w:szCs w:val="22"/>
              </w:rPr>
            </w:pPr>
            <w:r w:rsidRPr="006A049F">
              <w:rPr>
                <w:rFonts w:ascii="Arial" w:hAnsi="Arial" w:cs="Arial"/>
                <w:color w:val="auto"/>
                <w:sz w:val="22"/>
                <w:szCs w:val="22"/>
              </w:rPr>
              <w:t>Total</w:t>
            </w:r>
            <w:r w:rsidR="00FF2630" w:rsidRPr="006A049F">
              <w:rPr>
                <w:rFonts w:ascii="Arial" w:hAnsi="Arial" w:cs="Arial"/>
                <w:color w:val="auto"/>
                <w:sz w:val="22"/>
                <w:szCs w:val="22"/>
              </w:rPr>
              <w:t>:</w:t>
            </w:r>
            <w:r w:rsidRPr="006A049F">
              <w:rPr>
                <w:rFonts w:ascii="Arial" w:hAnsi="Arial" w:cs="Arial"/>
                <w:color w:val="auto"/>
                <w:sz w:val="22"/>
                <w:szCs w:val="22"/>
              </w:rPr>
              <w:t xml:space="preserve"> Employees, Time &amp; </w:t>
            </w:r>
            <w:r w:rsidR="00FF2630" w:rsidRPr="006A049F">
              <w:rPr>
                <w:rFonts w:ascii="Arial" w:hAnsi="Arial" w:cs="Arial"/>
                <w:color w:val="auto"/>
                <w:sz w:val="22"/>
                <w:szCs w:val="22"/>
              </w:rPr>
              <w:t>Deduction</w:t>
            </w:r>
          </w:p>
        </w:tc>
        <w:tc>
          <w:tcPr>
            <w:tcW w:w="1418" w:type="dxa"/>
            <w:tcBorders>
              <w:right w:val="single" w:sz="4" w:space="0" w:color="auto"/>
            </w:tcBorders>
            <w:shd w:val="clear" w:color="auto" w:fill="FDE9D9" w:themeFill="accent6" w:themeFillTint="33"/>
          </w:tcPr>
          <w:p w:rsidR="0033585B" w:rsidRPr="006A049F" w:rsidRDefault="0033585B" w:rsidP="00D66B50">
            <w:pPr>
              <w:pStyle w:val="OPSNumberedList"/>
              <w:numPr>
                <w:ilvl w:val="0"/>
                <w:numId w:val="0"/>
              </w:numPr>
              <w:rPr>
                <w:rFonts w:ascii="Arial" w:hAnsi="Arial" w:cs="Arial"/>
                <w:color w:val="auto"/>
                <w:sz w:val="22"/>
                <w:szCs w:val="22"/>
              </w:rPr>
            </w:pPr>
          </w:p>
        </w:tc>
        <w:tc>
          <w:tcPr>
            <w:tcW w:w="1588" w:type="dxa"/>
            <w:tcBorders>
              <w:top w:val="single" w:sz="4" w:space="0" w:color="auto"/>
              <w:left w:val="single" w:sz="4" w:space="0" w:color="auto"/>
              <w:bottom w:val="nil"/>
              <w:right w:val="nil"/>
            </w:tcBorders>
            <w:shd w:val="clear" w:color="auto" w:fill="auto"/>
          </w:tcPr>
          <w:p w:rsidR="0033585B" w:rsidRPr="006A049F" w:rsidRDefault="0033585B" w:rsidP="00D66B50">
            <w:pPr>
              <w:pStyle w:val="OPSNumberedList"/>
              <w:numPr>
                <w:ilvl w:val="0"/>
                <w:numId w:val="0"/>
              </w:numPr>
              <w:rPr>
                <w:rFonts w:ascii="Arial" w:hAnsi="Arial" w:cs="Arial"/>
                <w:color w:val="auto"/>
                <w:sz w:val="22"/>
                <w:szCs w:val="22"/>
              </w:rPr>
            </w:pPr>
          </w:p>
        </w:tc>
        <w:tc>
          <w:tcPr>
            <w:tcW w:w="1417" w:type="dxa"/>
            <w:tcBorders>
              <w:top w:val="single" w:sz="4" w:space="0" w:color="auto"/>
              <w:left w:val="nil"/>
              <w:bottom w:val="nil"/>
              <w:right w:val="single" w:sz="4" w:space="0" w:color="auto"/>
            </w:tcBorders>
            <w:shd w:val="clear" w:color="auto" w:fill="auto"/>
          </w:tcPr>
          <w:p w:rsidR="0033585B" w:rsidRPr="006A049F" w:rsidRDefault="0033585B" w:rsidP="00D66B50">
            <w:pPr>
              <w:pStyle w:val="OPSNumberedList"/>
              <w:numPr>
                <w:ilvl w:val="0"/>
                <w:numId w:val="0"/>
              </w:numPr>
              <w:rPr>
                <w:rFonts w:ascii="Arial" w:hAnsi="Arial" w:cs="Arial"/>
                <w:color w:val="auto"/>
                <w:sz w:val="22"/>
                <w:szCs w:val="22"/>
              </w:rPr>
            </w:pPr>
          </w:p>
        </w:tc>
        <w:tc>
          <w:tcPr>
            <w:tcW w:w="1418" w:type="dxa"/>
            <w:tcBorders>
              <w:left w:val="single" w:sz="4" w:space="0" w:color="auto"/>
            </w:tcBorders>
            <w:shd w:val="clear" w:color="auto" w:fill="FDE9D9" w:themeFill="accent6" w:themeFillTint="33"/>
          </w:tcPr>
          <w:p w:rsidR="0033585B" w:rsidRPr="006A049F" w:rsidRDefault="0033585B" w:rsidP="00D66B50">
            <w:pPr>
              <w:pStyle w:val="OPSNumberedList"/>
              <w:numPr>
                <w:ilvl w:val="0"/>
                <w:numId w:val="0"/>
              </w:numPr>
              <w:rPr>
                <w:rFonts w:ascii="Arial" w:hAnsi="Arial" w:cs="Arial"/>
                <w:color w:val="auto"/>
                <w:sz w:val="22"/>
                <w:szCs w:val="22"/>
              </w:rPr>
            </w:pPr>
          </w:p>
        </w:tc>
        <w:tc>
          <w:tcPr>
            <w:tcW w:w="2239" w:type="dxa"/>
            <w:shd w:val="clear" w:color="auto" w:fill="FDE9D9" w:themeFill="accent6" w:themeFillTint="33"/>
          </w:tcPr>
          <w:p w:rsidR="0033585B" w:rsidRPr="006A049F" w:rsidRDefault="0033585B" w:rsidP="00D66B50">
            <w:pPr>
              <w:pStyle w:val="OPSNumberedList"/>
              <w:numPr>
                <w:ilvl w:val="0"/>
                <w:numId w:val="0"/>
              </w:numPr>
              <w:rPr>
                <w:rFonts w:ascii="Arial" w:hAnsi="Arial" w:cs="Arial"/>
                <w:color w:val="auto"/>
                <w:sz w:val="22"/>
                <w:szCs w:val="22"/>
              </w:rPr>
            </w:pPr>
          </w:p>
        </w:tc>
      </w:tr>
    </w:tbl>
    <w:p w:rsidR="003F7F4A" w:rsidRPr="006A049F" w:rsidRDefault="003F7F4A" w:rsidP="006A049F">
      <w:pPr>
        <w:pStyle w:val="OPSNumberedList"/>
        <w:numPr>
          <w:ilvl w:val="0"/>
          <w:numId w:val="0"/>
        </w:numPr>
        <w:rPr>
          <w:rFonts w:ascii="Arial" w:hAnsi="Arial" w:cs="Arial"/>
          <w:color w:val="auto"/>
          <w:sz w:val="22"/>
          <w:szCs w:val="22"/>
        </w:rPr>
      </w:pPr>
    </w:p>
    <w:sectPr w:rsidR="003F7F4A" w:rsidRPr="006A049F" w:rsidSect="00074018">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pex Serif Book">
    <w:altName w:val="Arial"/>
    <w:panose1 w:val="00000000000000000000"/>
    <w:charset w:val="00"/>
    <w:family w:val="modern"/>
    <w:notTrueType/>
    <w:pitch w:val="variable"/>
    <w:sig w:usb0="00000001" w:usb1="5000206A" w:usb2="00000000" w:usb3="00000000" w:csb0="00000093" w:csb1="00000000"/>
  </w:font>
  <w:font w:name="Calibri">
    <w:panose1 w:val="020F0502020204030204"/>
    <w:charset w:val="00"/>
    <w:family w:val="swiss"/>
    <w:pitch w:val="variable"/>
    <w:sig w:usb0="E00002FF" w:usb1="4000ACFF" w:usb2="00000001" w:usb3="00000000" w:csb0="0000019F" w:csb1="00000000"/>
  </w:font>
  <w:font w:name="Apex New Book">
    <w:panose1 w:val="02010600040501010103"/>
    <w:charset w:val="00"/>
    <w:family w:val="auto"/>
    <w:pitch w:val="variable"/>
    <w:sig w:usb0="A100007F" w:usb1="7001607B" w:usb2="00000010" w:usb3="00000000" w:csb0="00000093" w:csb1="00000000"/>
  </w:font>
  <w:font w:name="ApexNew-Bold">
    <w:altName w:val="Tahoma"/>
    <w:panose1 w:val="02010600040501010103"/>
    <w:charset w:val="00"/>
    <w:family w:val="auto"/>
    <w:pitch w:val="variable"/>
    <w:sig w:usb0="00000001" w:usb1="5001606B" w:usb2="00000010" w:usb3="00000000" w:csb0="0000019B" w:csb1="00000000"/>
  </w:font>
  <w:font w:name="ApexNew-Book">
    <w:altName w:val="Tahoma"/>
    <w:panose1 w:val="02010600040501010103"/>
    <w:charset w:val="00"/>
    <w:family w:val="auto"/>
    <w:pitch w:val="variable"/>
    <w:sig w:usb0="00000001" w:usb1="5001606B" w:usb2="00000010" w:usb3="00000000" w:csb0="000001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3F32"/>
    <w:multiLevelType w:val="hybridMultilevel"/>
    <w:tmpl w:val="E5860A8A"/>
    <w:lvl w:ilvl="0" w:tplc="F868350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D1B70B1"/>
    <w:multiLevelType w:val="hybridMultilevel"/>
    <w:tmpl w:val="328ED854"/>
    <w:lvl w:ilvl="0" w:tplc="95A8BD20">
      <w:start w:val="1"/>
      <w:numFmt w:val="decimal"/>
      <w:pStyle w:val="OPSNumberedList"/>
      <w:lvlText w:val="%1."/>
      <w:lvlJc w:val="left"/>
      <w:pPr>
        <w:tabs>
          <w:tab w:val="num" w:pos="1134"/>
        </w:tabs>
        <w:ind w:left="1134" w:hanging="567"/>
      </w:pPr>
      <w:rPr>
        <w:rFonts w:ascii="Apex Serif Book" w:hAnsi="Apex Serif Book" w:hint="default"/>
        <w:b/>
        <w:bCs/>
        <w:i w:val="0"/>
        <w:iCs w:val="0"/>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07"/>
    <w:rsid w:val="000255D2"/>
    <w:rsid w:val="00031E39"/>
    <w:rsid w:val="00056C90"/>
    <w:rsid w:val="00074018"/>
    <w:rsid w:val="001C5E2B"/>
    <w:rsid w:val="00243949"/>
    <w:rsid w:val="00257732"/>
    <w:rsid w:val="002B737A"/>
    <w:rsid w:val="0030243F"/>
    <w:rsid w:val="0033585B"/>
    <w:rsid w:val="003C45AF"/>
    <w:rsid w:val="003D7AE5"/>
    <w:rsid w:val="003F7F4A"/>
    <w:rsid w:val="004A09C1"/>
    <w:rsid w:val="00543794"/>
    <w:rsid w:val="00556AF1"/>
    <w:rsid w:val="00571519"/>
    <w:rsid w:val="00623996"/>
    <w:rsid w:val="00663238"/>
    <w:rsid w:val="0069000F"/>
    <w:rsid w:val="006A049F"/>
    <w:rsid w:val="00775F42"/>
    <w:rsid w:val="008709FC"/>
    <w:rsid w:val="00886A3B"/>
    <w:rsid w:val="00920585"/>
    <w:rsid w:val="00B32ADD"/>
    <w:rsid w:val="00B70FE8"/>
    <w:rsid w:val="00BC4AFC"/>
    <w:rsid w:val="00BE15AC"/>
    <w:rsid w:val="00C03120"/>
    <w:rsid w:val="00CA5820"/>
    <w:rsid w:val="00CF3207"/>
    <w:rsid w:val="00D66B50"/>
    <w:rsid w:val="00D70C88"/>
    <w:rsid w:val="00DD1C86"/>
    <w:rsid w:val="00DE59DA"/>
    <w:rsid w:val="00DF0D47"/>
    <w:rsid w:val="00E4183D"/>
    <w:rsid w:val="00E7030D"/>
    <w:rsid w:val="00E9725D"/>
    <w:rsid w:val="00F03F5F"/>
    <w:rsid w:val="00F321A1"/>
    <w:rsid w:val="00FF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33C2E-1FDF-4207-A96A-6490EEDD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Basic"/>
    <w:autoRedefine/>
    <w:rsid w:val="00CF3207"/>
    <w:pPr>
      <w:spacing w:before="120"/>
      <w:jc w:val="center"/>
    </w:pPr>
    <w:rPr>
      <w:rFonts w:ascii="Apex New Book" w:eastAsiaTheme="minorEastAsia" w:hAnsi="Apex New Book" w:cs="Times New Roman"/>
      <w:noProof/>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BodyCopyH1">
    <w:name w:val="OPS Body Copy H1"/>
    <w:basedOn w:val="Normal"/>
    <w:autoRedefine/>
    <w:uiPriority w:val="99"/>
    <w:rsid w:val="00B32ADD"/>
    <w:pPr>
      <w:widowControl w:val="0"/>
      <w:autoSpaceDE w:val="0"/>
      <w:autoSpaceDN w:val="0"/>
      <w:adjustRightInd w:val="0"/>
      <w:spacing w:before="360" w:after="0" w:line="320" w:lineRule="atLeast"/>
      <w:textAlignment w:val="center"/>
    </w:pPr>
    <w:rPr>
      <w:rFonts w:ascii="ApexNew-Bold" w:eastAsia="Times New Roman" w:hAnsi="ApexNew-Bold" w:cs="ApexNew-Bold"/>
      <w:b/>
      <w:bCs/>
      <w:noProof w:val="0"/>
      <w:color w:val="0071B9"/>
      <w:spacing w:val="-1"/>
      <w:sz w:val="28"/>
      <w:szCs w:val="28"/>
      <w:lang w:val="en-GB"/>
    </w:rPr>
  </w:style>
  <w:style w:type="paragraph" w:customStyle="1" w:styleId="OPSBodyCopyRegular">
    <w:name w:val="OPS Body Copy Regular"/>
    <w:basedOn w:val="Normal"/>
    <w:uiPriority w:val="99"/>
    <w:qFormat/>
    <w:rsid w:val="00CF3207"/>
    <w:pPr>
      <w:widowControl w:val="0"/>
      <w:suppressAutoHyphens/>
      <w:autoSpaceDE w:val="0"/>
      <w:autoSpaceDN w:val="0"/>
      <w:adjustRightInd w:val="0"/>
      <w:spacing w:before="170" w:after="0" w:line="240" w:lineRule="atLeast"/>
      <w:jc w:val="left"/>
      <w:textAlignment w:val="center"/>
    </w:pPr>
    <w:rPr>
      <w:rFonts w:ascii="ApexNew-Book" w:eastAsia="Times New Roman" w:hAnsi="ApexNew-Book" w:cs="ApexNew-Book"/>
      <w:noProof w:val="0"/>
      <w:color w:val="5A5B5D"/>
      <w:spacing w:val="-1"/>
      <w:szCs w:val="20"/>
      <w:lang w:val="en-GB"/>
    </w:rPr>
  </w:style>
  <w:style w:type="paragraph" w:customStyle="1" w:styleId="OPSNumberedList">
    <w:name w:val="OPS Numbered List"/>
    <w:basedOn w:val="OPSBodyCopyRegular"/>
    <w:uiPriority w:val="99"/>
    <w:rsid w:val="00CF3207"/>
    <w:pPr>
      <w:numPr>
        <w:numId w:val="1"/>
      </w:numPr>
      <w:spacing w:before="113"/>
    </w:pPr>
    <w:rPr>
      <w:bCs/>
    </w:rPr>
  </w:style>
  <w:style w:type="table" w:styleId="TableGrid">
    <w:name w:val="Table Grid"/>
    <w:basedOn w:val="TableNormal"/>
    <w:uiPriority w:val="59"/>
    <w:rsid w:val="00CF3207"/>
    <w:pPr>
      <w:spacing w:after="0" w:line="240" w:lineRule="auto"/>
    </w:pPr>
    <w:rPr>
      <w:rFonts w:ascii="Times New Roman" w:eastAsiaTheme="minorEastAsia" w:hAnsi="Times New Roman" w:cs="Times New Roman"/>
      <w:sz w:val="20"/>
      <w:szCs w:val="20"/>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F3207"/>
    <w:pPr>
      <w:spacing w:after="120" w:line="240" w:lineRule="auto"/>
      <w:ind w:left="304"/>
      <w:jc w:val="left"/>
    </w:pPr>
    <w:rPr>
      <w:rFonts w:ascii="Arial" w:eastAsia="Arial" w:hAnsi="Arial"/>
      <w:sz w:val="21"/>
      <w:szCs w:val="21"/>
    </w:rPr>
  </w:style>
  <w:style w:type="character" w:customStyle="1" w:styleId="BodyTextChar">
    <w:name w:val="Body Text Char"/>
    <w:basedOn w:val="DefaultParagraphFont"/>
    <w:link w:val="BodyText"/>
    <w:uiPriority w:val="1"/>
    <w:rsid w:val="00CF3207"/>
    <w:rPr>
      <w:rFonts w:ascii="Arial" w:eastAsia="Arial" w:hAnsi="Arial" w:cs="Times New Roman"/>
      <w:noProof/>
      <w:sz w:val="21"/>
      <w:szCs w:val="21"/>
      <w:lang w:val="en-AU"/>
    </w:rPr>
  </w:style>
  <w:style w:type="paragraph" w:styleId="BalloonText">
    <w:name w:val="Balloon Text"/>
    <w:basedOn w:val="Normal"/>
    <w:link w:val="BalloonTextChar"/>
    <w:uiPriority w:val="99"/>
    <w:semiHidden/>
    <w:unhideWhenUsed/>
    <w:rsid w:val="00D70C8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88"/>
    <w:rPr>
      <w:rFonts w:ascii="Tahoma" w:eastAsiaTheme="minorEastAsia" w:hAnsi="Tahoma" w:cs="Tahoma"/>
      <w:noProof/>
      <w:sz w:val="16"/>
      <w:szCs w:val="16"/>
      <w:lang w:val="en-AU"/>
    </w:rPr>
  </w:style>
  <w:style w:type="character" w:styleId="CommentReference">
    <w:name w:val="annotation reference"/>
    <w:basedOn w:val="DefaultParagraphFont"/>
    <w:uiPriority w:val="99"/>
    <w:semiHidden/>
    <w:unhideWhenUsed/>
    <w:rsid w:val="00BE15AC"/>
    <w:rPr>
      <w:sz w:val="16"/>
      <w:szCs w:val="16"/>
    </w:rPr>
  </w:style>
  <w:style w:type="paragraph" w:styleId="CommentText">
    <w:name w:val="annotation text"/>
    <w:basedOn w:val="Normal"/>
    <w:link w:val="CommentTextChar"/>
    <w:uiPriority w:val="99"/>
    <w:unhideWhenUsed/>
    <w:rsid w:val="00BE15AC"/>
    <w:pPr>
      <w:spacing w:line="240" w:lineRule="auto"/>
    </w:pPr>
    <w:rPr>
      <w:szCs w:val="20"/>
    </w:rPr>
  </w:style>
  <w:style w:type="character" w:customStyle="1" w:styleId="CommentTextChar">
    <w:name w:val="Comment Text Char"/>
    <w:basedOn w:val="DefaultParagraphFont"/>
    <w:link w:val="CommentText"/>
    <w:uiPriority w:val="99"/>
    <w:rsid w:val="00BE15AC"/>
    <w:rPr>
      <w:rFonts w:ascii="Apex New Book" w:eastAsiaTheme="minorEastAsia" w:hAnsi="Apex New Book" w:cs="Times New Roman"/>
      <w:noProof/>
      <w:sz w:val="20"/>
      <w:szCs w:val="20"/>
      <w:lang w:val="en-AU"/>
    </w:rPr>
  </w:style>
  <w:style w:type="paragraph" w:styleId="CommentSubject">
    <w:name w:val="annotation subject"/>
    <w:basedOn w:val="CommentText"/>
    <w:next w:val="CommentText"/>
    <w:link w:val="CommentSubjectChar"/>
    <w:uiPriority w:val="99"/>
    <w:semiHidden/>
    <w:unhideWhenUsed/>
    <w:rsid w:val="00BE15AC"/>
    <w:rPr>
      <w:b/>
      <w:bCs/>
    </w:rPr>
  </w:style>
  <w:style w:type="character" w:customStyle="1" w:styleId="CommentSubjectChar">
    <w:name w:val="Comment Subject Char"/>
    <w:basedOn w:val="CommentTextChar"/>
    <w:link w:val="CommentSubject"/>
    <w:uiPriority w:val="99"/>
    <w:semiHidden/>
    <w:rsid w:val="00BE15AC"/>
    <w:rPr>
      <w:rFonts w:ascii="Apex New Book" w:eastAsiaTheme="minorEastAsia" w:hAnsi="Apex New Book" w:cs="Times New Roman"/>
      <w:b/>
      <w:bCs/>
      <w:noProof/>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7698FB7E</Template>
  <TotalTime>0</TotalTime>
  <Pages>4</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Houghton</dc:creator>
  <cp:lastModifiedBy>Elysha Kounnas</cp:lastModifiedBy>
  <cp:revision>2</cp:revision>
  <cp:lastPrinted>2016-03-17T23:28:00Z</cp:lastPrinted>
  <dcterms:created xsi:type="dcterms:W3CDTF">2018-09-12T03:25:00Z</dcterms:created>
  <dcterms:modified xsi:type="dcterms:W3CDTF">2018-09-12T03:25:00Z</dcterms:modified>
</cp:coreProperties>
</file>