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C015" w14:textId="7266E13B" w:rsidR="00522940" w:rsidRPr="008F0AD6" w:rsidRDefault="00522940" w:rsidP="00522940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808080" w:themeColor="background1" w:themeShade="80"/>
          <w:sz w:val="18"/>
          <w:szCs w:val="18"/>
          <w:lang w:eastAsia="en-AU"/>
        </w:rPr>
      </w:pPr>
      <w:r w:rsidRPr="008F0AD6">
        <w:rPr>
          <w:rFonts w:ascii="Arial" w:eastAsia="Times New Roman" w:hAnsi="Arial" w:cs="Arial"/>
          <w:b/>
          <w:color w:val="808080" w:themeColor="background1" w:themeShade="80"/>
          <w:sz w:val="32"/>
          <w:szCs w:val="32"/>
          <w:lang w:eastAsia="en-AU"/>
        </w:rPr>
        <w:t xml:space="preserve">Making Sure Your Workplace is Safe and Clean </w:t>
      </w:r>
    </w:p>
    <w:p w14:paraId="62EE2D59" w14:textId="314ACAC5" w:rsidR="00522940" w:rsidRPr="008F0AD6" w:rsidRDefault="00522940" w:rsidP="00522940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  <w:lang w:eastAsia="en-AU"/>
        </w:rPr>
      </w:pPr>
      <w:r w:rsidRPr="008F0AD6"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t>Checklist </w:t>
      </w:r>
      <w:r w:rsidRPr="008F0AD6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 </w:t>
      </w:r>
    </w:p>
    <w:tbl>
      <w:tblPr>
        <w:tblW w:w="0" w:type="auto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5595"/>
        <w:gridCol w:w="4160"/>
      </w:tblGrid>
      <w:tr w:rsidR="00534B15" w14:paraId="122B0DA0" w14:textId="77777777" w:rsidTr="008F0AD6">
        <w:trPr>
          <w:trHeight w:val="1243"/>
        </w:trPr>
        <w:tc>
          <w:tcPr>
            <w:tcW w:w="2984" w:type="dxa"/>
            <w:shd w:val="clear" w:color="auto" w:fill="2540A3"/>
          </w:tcPr>
          <w:p w14:paraId="70F66BDD" w14:textId="77777777" w:rsidR="00534B15" w:rsidRPr="00532C65" w:rsidRDefault="00534B15" w:rsidP="00C5621A">
            <w:pPr>
              <w:pStyle w:val="TableParagraph"/>
              <w:spacing w:before="177"/>
              <w:ind w:left="141"/>
              <w:rPr>
                <w:rFonts w:ascii="Arial" w:hAnsi="Arial" w:cs="Arial"/>
                <w:b/>
                <w:sz w:val="24"/>
              </w:rPr>
            </w:pPr>
            <w:r w:rsidRPr="00532C65">
              <w:rPr>
                <w:rFonts w:ascii="Arial" w:hAnsi="Arial" w:cs="Arial"/>
                <w:b/>
                <w:color w:val="FFFFFF"/>
                <w:sz w:val="24"/>
              </w:rPr>
              <w:t>Step</w:t>
            </w:r>
          </w:p>
        </w:tc>
        <w:tc>
          <w:tcPr>
            <w:tcW w:w="5595" w:type="dxa"/>
            <w:shd w:val="clear" w:color="auto" w:fill="2540A3"/>
          </w:tcPr>
          <w:p w14:paraId="38950103" w14:textId="77777777" w:rsidR="00534B15" w:rsidRPr="00532C65" w:rsidRDefault="00534B15" w:rsidP="00C5621A">
            <w:pPr>
              <w:pStyle w:val="TableParagraph"/>
              <w:spacing w:before="177"/>
              <w:ind w:left="142"/>
              <w:rPr>
                <w:rFonts w:ascii="Arial" w:hAnsi="Arial" w:cs="Arial"/>
                <w:b/>
                <w:sz w:val="24"/>
              </w:rPr>
            </w:pPr>
            <w:r w:rsidRPr="00532C65">
              <w:rPr>
                <w:rFonts w:ascii="Arial" w:hAnsi="Arial" w:cs="Arial"/>
                <w:b/>
                <w:color w:val="FFFFFF"/>
                <w:sz w:val="24"/>
              </w:rPr>
              <w:t>Task</w:t>
            </w:r>
          </w:p>
        </w:tc>
        <w:tc>
          <w:tcPr>
            <w:tcW w:w="4160" w:type="dxa"/>
            <w:shd w:val="clear" w:color="auto" w:fill="2540A3"/>
          </w:tcPr>
          <w:p w14:paraId="47549027" w14:textId="77777777" w:rsidR="00534B15" w:rsidRPr="00532C65" w:rsidRDefault="00534B15" w:rsidP="00C5621A">
            <w:pPr>
              <w:pStyle w:val="TableParagraph"/>
              <w:spacing w:before="177"/>
              <w:ind w:left="142"/>
              <w:rPr>
                <w:rFonts w:ascii="Arial" w:hAnsi="Arial" w:cs="Arial"/>
                <w:b/>
                <w:sz w:val="24"/>
              </w:rPr>
            </w:pPr>
            <w:r w:rsidRPr="00532C65">
              <w:rPr>
                <w:rFonts w:ascii="Arial" w:hAnsi="Arial" w:cs="Arial"/>
                <w:b/>
                <w:color w:val="FFFFFF"/>
                <w:sz w:val="24"/>
              </w:rPr>
              <w:t>Completed on (date)</w:t>
            </w:r>
          </w:p>
        </w:tc>
      </w:tr>
      <w:tr w:rsidR="00534B15" w14:paraId="37E22687" w14:textId="77777777" w:rsidTr="00534B15">
        <w:trPr>
          <w:trHeight w:val="1333"/>
        </w:trPr>
        <w:tc>
          <w:tcPr>
            <w:tcW w:w="2984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8B6645B" w14:textId="77777777" w:rsidR="00534B15" w:rsidRPr="00532C65" w:rsidRDefault="00534B15" w:rsidP="00C5621A">
            <w:pPr>
              <w:pStyle w:val="TableParagraph"/>
              <w:spacing w:before="229"/>
              <w:ind w:right="1123"/>
              <w:jc w:val="right"/>
              <w:rPr>
                <w:rFonts w:ascii="Arial" w:hAnsi="Arial" w:cs="Arial"/>
                <w:sz w:val="23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>1</w:t>
            </w:r>
          </w:p>
        </w:tc>
        <w:tc>
          <w:tcPr>
            <w:tcW w:w="5595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2834B780" w14:textId="77777777" w:rsidR="00534B15" w:rsidRPr="00532C65" w:rsidRDefault="00534B15" w:rsidP="00C5621A">
            <w:pPr>
              <w:pStyle w:val="TableParagraph"/>
              <w:spacing w:before="143" w:line="199" w:lineRule="auto"/>
              <w:ind w:left="80" w:right="-19"/>
              <w:rPr>
                <w:rFonts w:ascii="Arial" w:hAnsi="Arial" w:cs="Arial"/>
                <w:sz w:val="24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 xml:space="preserve">Complete the </w:t>
            </w:r>
            <w:hyperlink r:id="rId9">
              <w:r w:rsidRPr="00532C65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Safe Work Australia Cleaning</w:t>
              </w:r>
            </w:hyperlink>
            <w:r w:rsidRPr="00532C65">
              <w:rPr>
                <w:rFonts w:ascii="Arial" w:hAnsi="Arial" w:cs="Arial"/>
                <w:color w:val="004B88"/>
                <w:sz w:val="24"/>
              </w:rPr>
              <w:t xml:space="preserve"> </w:t>
            </w:r>
            <w:hyperlink r:id="rId10">
              <w:r w:rsidRPr="00532C65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Checklist</w:t>
              </w:r>
            </w:hyperlink>
          </w:p>
        </w:tc>
        <w:tc>
          <w:tcPr>
            <w:tcW w:w="4160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9706512" w14:textId="77777777" w:rsidR="00534B15" w:rsidRDefault="00534B15" w:rsidP="00C5621A">
            <w:pPr>
              <w:pStyle w:val="TableParagraph"/>
              <w:rPr>
                <w:rFonts w:ascii="Times New Roman"/>
              </w:rPr>
            </w:pPr>
          </w:p>
        </w:tc>
      </w:tr>
      <w:tr w:rsidR="00534B15" w14:paraId="55B9DA58" w14:textId="77777777" w:rsidTr="00534B15">
        <w:trPr>
          <w:trHeight w:val="1333"/>
        </w:trPr>
        <w:tc>
          <w:tcPr>
            <w:tcW w:w="298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9ECCB5A" w14:textId="77777777" w:rsidR="00534B15" w:rsidRPr="00532C65" w:rsidRDefault="00534B15" w:rsidP="00C5621A">
            <w:pPr>
              <w:pStyle w:val="TableParagraph"/>
              <w:spacing w:before="229"/>
              <w:ind w:right="1123"/>
              <w:jc w:val="right"/>
              <w:rPr>
                <w:rFonts w:ascii="Arial" w:hAnsi="Arial" w:cs="Arial"/>
                <w:sz w:val="23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>2</w:t>
            </w:r>
          </w:p>
        </w:tc>
        <w:tc>
          <w:tcPr>
            <w:tcW w:w="559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C423263" w14:textId="77777777" w:rsidR="00534B15" w:rsidRPr="00532C65" w:rsidRDefault="00534B15" w:rsidP="00C5621A">
            <w:pPr>
              <w:pStyle w:val="TableParagraph"/>
              <w:spacing w:before="143" w:line="199" w:lineRule="auto"/>
              <w:ind w:left="80" w:right="181"/>
              <w:rPr>
                <w:rFonts w:ascii="Arial" w:hAnsi="Arial" w:cs="Arial"/>
                <w:sz w:val="24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 xml:space="preserve">Complete the </w:t>
            </w:r>
            <w:hyperlink r:id="rId11">
              <w:r w:rsidRPr="00532C65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Safe Work Australia health,</w:t>
              </w:r>
            </w:hyperlink>
            <w:r w:rsidRPr="00532C65">
              <w:rPr>
                <w:rFonts w:ascii="Arial" w:hAnsi="Arial" w:cs="Arial"/>
                <w:color w:val="004B88"/>
                <w:sz w:val="24"/>
              </w:rPr>
              <w:t xml:space="preserve"> </w:t>
            </w:r>
            <w:hyperlink r:id="rId12">
              <w:r w:rsidRPr="00532C65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hygiene and facilities checklist</w:t>
              </w:r>
            </w:hyperlink>
          </w:p>
        </w:tc>
        <w:tc>
          <w:tcPr>
            <w:tcW w:w="416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293A8A6" w14:textId="77777777" w:rsidR="00534B15" w:rsidRDefault="00534B15" w:rsidP="00C5621A">
            <w:pPr>
              <w:pStyle w:val="TableParagraph"/>
              <w:rPr>
                <w:rFonts w:ascii="Times New Roman"/>
              </w:rPr>
            </w:pPr>
          </w:p>
        </w:tc>
      </w:tr>
      <w:tr w:rsidR="00534B15" w14:paraId="06286E2B" w14:textId="77777777" w:rsidTr="00534B15">
        <w:trPr>
          <w:trHeight w:val="1333"/>
        </w:trPr>
        <w:tc>
          <w:tcPr>
            <w:tcW w:w="298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5FA4D57" w14:textId="77777777" w:rsidR="00534B15" w:rsidRPr="00532C65" w:rsidRDefault="00534B15" w:rsidP="00C5621A">
            <w:pPr>
              <w:pStyle w:val="TableParagraph"/>
              <w:spacing w:before="229"/>
              <w:ind w:right="1123"/>
              <w:jc w:val="right"/>
              <w:rPr>
                <w:rFonts w:ascii="Arial" w:hAnsi="Arial" w:cs="Arial"/>
                <w:sz w:val="23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>3</w:t>
            </w:r>
          </w:p>
        </w:tc>
        <w:tc>
          <w:tcPr>
            <w:tcW w:w="559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E75E79B" w14:textId="77777777" w:rsidR="00534B15" w:rsidRPr="00532C65" w:rsidRDefault="00534B15" w:rsidP="00C5621A">
            <w:pPr>
              <w:pStyle w:val="TableParagraph"/>
              <w:spacing w:before="138" w:line="204" w:lineRule="auto"/>
              <w:ind w:left="80" w:right="181"/>
              <w:rPr>
                <w:rFonts w:ascii="Arial" w:hAnsi="Arial" w:cs="Arial"/>
                <w:sz w:val="23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 xml:space="preserve">Print </w:t>
            </w:r>
            <w:hyperlink r:id="rId13">
              <w:r w:rsidRPr="00532C65">
                <w:rPr>
                  <w:rFonts w:ascii="Arial" w:hAnsi="Arial" w:cs="Arial"/>
                  <w:color w:val="004B88"/>
                  <w:sz w:val="24"/>
                  <w:u w:val="single" w:color="004B88"/>
                </w:rPr>
                <w:t>signs and posters</w:t>
              </w:r>
              <w:r w:rsidRPr="00532C65">
                <w:rPr>
                  <w:rFonts w:ascii="Arial" w:hAnsi="Arial" w:cs="Arial"/>
                  <w:color w:val="004B88"/>
                  <w:sz w:val="24"/>
                </w:rPr>
                <w:t xml:space="preserve"> </w:t>
              </w:r>
            </w:hyperlink>
            <w:r w:rsidRPr="00532C65">
              <w:rPr>
                <w:rFonts w:ascii="Arial" w:hAnsi="Arial" w:cs="Arial"/>
                <w:color w:val="58595B"/>
                <w:sz w:val="23"/>
              </w:rPr>
              <w:t>on good hygiene and facilities check list</w:t>
            </w:r>
          </w:p>
        </w:tc>
        <w:tc>
          <w:tcPr>
            <w:tcW w:w="416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C431FD2" w14:textId="77777777" w:rsidR="00534B15" w:rsidRDefault="00534B15" w:rsidP="00C5621A">
            <w:pPr>
              <w:pStyle w:val="TableParagraph"/>
              <w:rPr>
                <w:rFonts w:ascii="Times New Roman"/>
              </w:rPr>
            </w:pPr>
          </w:p>
        </w:tc>
      </w:tr>
      <w:tr w:rsidR="00534B15" w14:paraId="5160DDC3" w14:textId="77777777" w:rsidTr="00534B15">
        <w:trPr>
          <w:trHeight w:val="1333"/>
        </w:trPr>
        <w:tc>
          <w:tcPr>
            <w:tcW w:w="298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1727E9" w14:textId="77777777" w:rsidR="00534B15" w:rsidRPr="00532C65" w:rsidRDefault="00534B15" w:rsidP="00C5621A">
            <w:pPr>
              <w:pStyle w:val="TableParagraph"/>
              <w:spacing w:before="229"/>
              <w:ind w:right="1123"/>
              <w:jc w:val="right"/>
              <w:rPr>
                <w:rFonts w:ascii="Arial" w:hAnsi="Arial" w:cs="Arial"/>
                <w:sz w:val="23"/>
              </w:rPr>
            </w:pPr>
            <w:r w:rsidRPr="00532C65">
              <w:rPr>
                <w:rFonts w:ascii="Arial" w:hAnsi="Arial" w:cs="Arial"/>
                <w:color w:val="58595B"/>
                <w:sz w:val="23"/>
              </w:rPr>
              <w:t>4</w:t>
            </w:r>
          </w:p>
        </w:tc>
        <w:tc>
          <w:tcPr>
            <w:tcW w:w="559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B62E9A5" w14:textId="77777777" w:rsidR="00534B15" w:rsidRDefault="00534B15" w:rsidP="00C5621A">
            <w:pPr>
              <w:pStyle w:val="TableParagraph"/>
              <w:spacing w:before="140" w:line="206" w:lineRule="auto"/>
              <w:ind w:left="80" w:right="808"/>
              <w:rPr>
                <w:sz w:val="23"/>
              </w:rPr>
            </w:pPr>
            <w:r>
              <w:rPr>
                <w:color w:val="58595B"/>
                <w:sz w:val="23"/>
              </w:rPr>
              <w:t>Inform your employees about how to maintain good hygiene and cleaning</w:t>
            </w:r>
          </w:p>
        </w:tc>
        <w:tc>
          <w:tcPr>
            <w:tcW w:w="416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CAA03CE" w14:textId="77777777" w:rsidR="00534B15" w:rsidRDefault="00534B15" w:rsidP="00C5621A">
            <w:pPr>
              <w:pStyle w:val="TableParagraph"/>
              <w:rPr>
                <w:rFonts w:ascii="Times New Roman"/>
              </w:rPr>
            </w:pPr>
          </w:p>
        </w:tc>
      </w:tr>
    </w:tbl>
    <w:p w14:paraId="0C285949" w14:textId="77777777" w:rsidR="00534B15" w:rsidRDefault="00534B15" w:rsidP="00534B15">
      <w:pPr>
        <w:pStyle w:val="BodyText"/>
      </w:pPr>
    </w:p>
    <w:p w14:paraId="02F5F806" w14:textId="77777777" w:rsidR="00522940" w:rsidRPr="00522940" w:rsidRDefault="00522940" w:rsidP="005229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522940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</w:t>
      </w:r>
    </w:p>
    <w:p w14:paraId="3138C1FE" w14:textId="77777777" w:rsidR="00522940" w:rsidRDefault="00522940">
      <w:r>
        <w:br w:type="page"/>
      </w:r>
    </w:p>
    <w:p w14:paraId="6976EF83" w14:textId="5AB38C5D" w:rsidR="00522940" w:rsidRPr="008F0AD6" w:rsidRDefault="00522940" w:rsidP="00522940">
      <w:pPr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</w:pPr>
      <w:r w:rsidRPr="008F0AD6"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lastRenderedPageBreak/>
        <w:t>Health and Safety Action Plan </w:t>
      </w:r>
      <w:r w:rsidRPr="008F0AD6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 </w:t>
      </w:r>
    </w:p>
    <w:p w14:paraId="36FAB862" w14:textId="77777777" w:rsidR="00522940" w:rsidRPr="00522940" w:rsidRDefault="00522940" w:rsidP="005229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8F0AD6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Once you complete these tasks, write down what your business needs to do:</w:t>
      </w:r>
      <w:r w:rsidRPr="00522940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 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3453"/>
        <w:gridCol w:w="3039"/>
        <w:gridCol w:w="3453"/>
      </w:tblGrid>
      <w:tr w:rsidR="00534B15" w:rsidRPr="00EB56CD" w14:paraId="357C329C" w14:textId="77777777" w:rsidTr="00FF26C7">
        <w:trPr>
          <w:trHeight w:val="1122"/>
        </w:trPr>
        <w:tc>
          <w:tcPr>
            <w:tcW w:w="3453" w:type="dxa"/>
            <w:shd w:val="clear" w:color="auto" w:fill="2540A3"/>
          </w:tcPr>
          <w:p w14:paraId="1518F564" w14:textId="77777777" w:rsidR="00534B15" w:rsidRPr="00EB56CD" w:rsidRDefault="00534B15" w:rsidP="00C5621A">
            <w:pPr>
              <w:pStyle w:val="TableParagraph"/>
              <w:spacing w:before="92" w:line="242" w:lineRule="auto"/>
              <w:ind w:left="141" w:right="366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do you need to do?</w:t>
            </w:r>
          </w:p>
        </w:tc>
        <w:tc>
          <w:tcPr>
            <w:tcW w:w="3453" w:type="dxa"/>
            <w:shd w:val="clear" w:color="auto" w:fill="2540A3"/>
          </w:tcPr>
          <w:p w14:paraId="798AC99A" w14:textId="77777777" w:rsidR="00534B15" w:rsidRPr="00EB56CD" w:rsidRDefault="00534B15" w:rsidP="00C5621A">
            <w:pPr>
              <w:pStyle w:val="TableParagraph"/>
              <w:spacing w:before="92" w:line="242" w:lineRule="auto"/>
              <w:ind w:left="141" w:right="593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How will you do this?</w:t>
            </w:r>
          </w:p>
        </w:tc>
        <w:tc>
          <w:tcPr>
            <w:tcW w:w="3039" w:type="dxa"/>
            <w:shd w:val="clear" w:color="auto" w:fill="2540A3"/>
          </w:tcPr>
          <w:p w14:paraId="5C6515B3" w14:textId="77777777" w:rsidR="00534B15" w:rsidRPr="00EB56CD" w:rsidRDefault="00534B15" w:rsidP="00C5621A">
            <w:pPr>
              <w:pStyle w:val="TableParagraph"/>
              <w:spacing w:before="92" w:line="242" w:lineRule="auto"/>
              <w:ind w:left="142" w:right="769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When will it happen?</w:t>
            </w:r>
          </w:p>
        </w:tc>
        <w:tc>
          <w:tcPr>
            <w:tcW w:w="3453" w:type="dxa"/>
            <w:shd w:val="clear" w:color="auto" w:fill="2540A3"/>
          </w:tcPr>
          <w:p w14:paraId="2CFE5E80" w14:textId="77777777" w:rsidR="00534B15" w:rsidRPr="00EB56CD" w:rsidRDefault="00534B15" w:rsidP="00C5621A">
            <w:pPr>
              <w:pStyle w:val="TableParagraph"/>
              <w:spacing w:before="92" w:line="242" w:lineRule="auto"/>
              <w:ind w:left="142" w:right="366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supplies are required?</w:t>
            </w:r>
          </w:p>
        </w:tc>
      </w:tr>
      <w:tr w:rsidR="00534B15" w:rsidRPr="00EB56CD" w14:paraId="24CE78FF" w14:textId="77777777" w:rsidTr="00532C65">
        <w:trPr>
          <w:trHeight w:val="1123"/>
        </w:trPr>
        <w:tc>
          <w:tcPr>
            <w:tcW w:w="345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8AE69E7" w14:textId="77777777" w:rsidR="00534B15" w:rsidRPr="00EB56CD" w:rsidRDefault="00534B15" w:rsidP="00C5621A">
            <w:pPr>
              <w:pStyle w:val="TableParagraph"/>
              <w:spacing w:before="57" w:line="206" w:lineRule="auto"/>
              <w:ind w:left="80" w:right="84"/>
              <w:jc w:val="both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e.g. set up alcohol-based hand </w:t>
            </w:r>
            <w:proofErr w:type="spellStart"/>
            <w:r w:rsidRPr="00EB56CD">
              <w:rPr>
                <w:rFonts w:ascii="Arial" w:hAnsi="Arial" w:cs="Arial"/>
                <w:color w:val="58595B"/>
                <w:sz w:val="23"/>
              </w:rPr>
              <w:t>sanitiser</w:t>
            </w:r>
            <w:proofErr w:type="spellEnd"/>
            <w:r w:rsidRPr="00EB56CD">
              <w:rPr>
                <w:rFonts w:ascii="Arial" w:hAnsi="Arial" w:cs="Arial"/>
                <w:color w:val="58595B"/>
                <w:sz w:val="23"/>
              </w:rPr>
              <w:t xml:space="preserve"> stations at entry and exit points</w:t>
            </w:r>
          </w:p>
        </w:tc>
        <w:tc>
          <w:tcPr>
            <w:tcW w:w="345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621BDF3" w14:textId="77777777" w:rsidR="00534B15" w:rsidRPr="00EB56CD" w:rsidRDefault="00534B15" w:rsidP="00C5621A">
            <w:pPr>
              <w:pStyle w:val="TableParagraph"/>
              <w:spacing w:before="57" w:line="206" w:lineRule="auto"/>
              <w:ind w:left="80" w:right="92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ask cleaners to refill stations</w:t>
            </w:r>
            <w:bookmarkStart w:id="0" w:name="_GoBack"/>
            <w:bookmarkEnd w:id="0"/>
          </w:p>
        </w:tc>
        <w:tc>
          <w:tcPr>
            <w:tcW w:w="3039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780F701" w14:textId="77777777" w:rsidR="00534B15" w:rsidRPr="00EB56CD" w:rsidRDefault="00534B15" w:rsidP="00C5621A">
            <w:pPr>
              <w:pStyle w:val="TableParagraph"/>
              <w:spacing w:before="57" w:line="206" w:lineRule="auto"/>
              <w:ind w:left="80" w:right="21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ensure the stations are checked every 2 hours</w:t>
            </w:r>
          </w:p>
        </w:tc>
        <w:tc>
          <w:tcPr>
            <w:tcW w:w="345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990D87F" w14:textId="77777777" w:rsidR="00534B15" w:rsidRPr="00EB56CD" w:rsidRDefault="00534B15" w:rsidP="00C5621A">
            <w:pPr>
              <w:pStyle w:val="TableParagraph"/>
              <w:spacing w:before="57" w:line="206" w:lineRule="auto"/>
              <w:ind w:left="80" w:right="92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 xml:space="preserve">e.g. 1L/week of alcohol based hand </w:t>
            </w:r>
            <w:proofErr w:type="spellStart"/>
            <w:r w:rsidRPr="00EB56CD">
              <w:rPr>
                <w:rFonts w:ascii="Arial" w:hAnsi="Arial" w:cs="Arial"/>
                <w:color w:val="58595B"/>
                <w:sz w:val="23"/>
              </w:rPr>
              <w:t>sanitiser</w:t>
            </w:r>
            <w:proofErr w:type="spellEnd"/>
            <w:r w:rsidRPr="00EB56CD">
              <w:rPr>
                <w:rFonts w:ascii="Arial" w:hAnsi="Arial" w:cs="Arial"/>
                <w:color w:val="58595B"/>
                <w:sz w:val="23"/>
              </w:rPr>
              <w:t xml:space="preserve"> and 2 dispensers</w:t>
            </w:r>
          </w:p>
        </w:tc>
      </w:tr>
      <w:tr w:rsidR="00534B15" w:rsidRPr="00EB56CD" w14:paraId="31CACC89" w14:textId="77777777" w:rsidTr="00534B15">
        <w:trPr>
          <w:trHeight w:val="2008"/>
        </w:trPr>
        <w:tc>
          <w:tcPr>
            <w:tcW w:w="345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004A7F4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DAC02E5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AF8016D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75BA4B7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34B15" w:rsidRPr="00EB56CD" w14:paraId="1AB83423" w14:textId="77777777" w:rsidTr="00534B15">
        <w:trPr>
          <w:trHeight w:val="2008"/>
        </w:trPr>
        <w:tc>
          <w:tcPr>
            <w:tcW w:w="345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C156542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BDA655F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46FE9E5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46CBDBF" w14:textId="77777777" w:rsidR="00534B15" w:rsidRPr="00EB56CD" w:rsidRDefault="00534B15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7B4DDD6" w14:textId="77777777" w:rsidR="00534B15" w:rsidRPr="00EB56CD" w:rsidRDefault="00534B15" w:rsidP="00534B15">
      <w:pPr>
        <w:pStyle w:val="BodyText"/>
        <w:spacing w:before="3"/>
        <w:rPr>
          <w:rFonts w:ascii="Arial" w:hAnsi="Arial" w:cs="Arial"/>
          <w:sz w:val="28"/>
        </w:rPr>
      </w:pPr>
    </w:p>
    <w:p w14:paraId="60AF1A48" w14:textId="77777777" w:rsidR="00522940" w:rsidRPr="00522940" w:rsidRDefault="00522940" w:rsidP="0052294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522940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</w:t>
      </w:r>
    </w:p>
    <w:sectPr w:rsidR="00522940" w:rsidRPr="00522940" w:rsidSect="00534B15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FBCA" w14:textId="77777777" w:rsidR="008F0AD6" w:rsidRDefault="008F0AD6" w:rsidP="008F0AD6">
      <w:pPr>
        <w:spacing w:after="0" w:line="240" w:lineRule="auto"/>
      </w:pPr>
      <w:r>
        <w:separator/>
      </w:r>
    </w:p>
  </w:endnote>
  <w:endnote w:type="continuationSeparator" w:id="0">
    <w:p w14:paraId="5436DA93" w14:textId="77777777" w:rsidR="008F0AD6" w:rsidRDefault="008F0AD6" w:rsidP="008F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5FF0" w14:textId="777DA8F9" w:rsidR="008F0AD6" w:rsidRDefault="008F0AD6" w:rsidP="008F0AD6">
    <w:pPr>
      <w:pStyle w:val="NoParagraphStyle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6EB5DD43" wp14:editId="0D7C6A27">
          <wp:simplePos x="0" y="0"/>
          <wp:positionH relativeFrom="column">
            <wp:posOffset>-1066800</wp:posOffset>
          </wp:positionH>
          <wp:positionV relativeFrom="paragraph">
            <wp:posOffset>-135255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75" cy="1090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>
      <w:rPr>
        <w:rFonts w:ascii="Arial" w:hAnsi="Arial" w:cs="Arial"/>
        <w:b/>
        <w:color w:val="F2F2F2" w:themeColor="background1" w:themeShade="F2"/>
        <w:sz w:val="20"/>
        <w:szCs w:val="20"/>
      </w:rPr>
      <w:t>MAKING SURE YOUR WORKPLACE IS CLEAN &amp; HEALTH AND SAFETY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="00FF26C7">
      <w:rPr>
        <w:rFonts w:ascii="Arial" w:hAnsi="Arial" w:cs="Arial"/>
        <w:b/>
        <w:color w:val="F2F2F2" w:themeColor="background1" w:themeShade="F2"/>
        <w:sz w:val="20"/>
        <w:szCs w:val="20"/>
      </w:rPr>
      <w:t xml:space="preserve">    </w:t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CD66" w14:textId="77777777" w:rsidR="008F0AD6" w:rsidRDefault="008F0AD6" w:rsidP="008F0AD6">
      <w:pPr>
        <w:spacing w:after="0" w:line="240" w:lineRule="auto"/>
      </w:pPr>
      <w:r>
        <w:separator/>
      </w:r>
    </w:p>
  </w:footnote>
  <w:footnote w:type="continuationSeparator" w:id="0">
    <w:p w14:paraId="5F72BBF0" w14:textId="77777777" w:rsidR="008F0AD6" w:rsidRDefault="008F0AD6" w:rsidP="008F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49C0" w14:textId="77777777" w:rsidR="008F0AD6" w:rsidRPr="00EA718F" w:rsidRDefault="008F0AD6" w:rsidP="008F0AD6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6BD60258" wp14:editId="0C24E1A2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0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A69"/>
    <w:rsid w:val="00513533"/>
    <w:rsid w:val="0051721E"/>
    <w:rsid w:val="0051734A"/>
    <w:rsid w:val="00522940"/>
    <w:rsid w:val="00523CC7"/>
    <w:rsid w:val="00527037"/>
    <w:rsid w:val="0052740C"/>
    <w:rsid w:val="00532C65"/>
    <w:rsid w:val="00533757"/>
    <w:rsid w:val="00534B15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020D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0AD6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26C7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CBB7"/>
  <w15:chartTrackingRefBased/>
  <w15:docId w15:val="{B3EB7045-4C8C-498C-8967-8B3AB06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22940"/>
  </w:style>
  <w:style w:type="character" w:customStyle="1" w:styleId="eop">
    <w:name w:val="eop"/>
    <w:basedOn w:val="DefaultParagraphFont"/>
    <w:rsid w:val="00522940"/>
  </w:style>
  <w:style w:type="paragraph" w:styleId="BodyText">
    <w:name w:val="Body Text"/>
    <w:basedOn w:val="Normal"/>
    <w:link w:val="BodyTextChar"/>
    <w:uiPriority w:val="1"/>
    <w:qFormat/>
    <w:rsid w:val="00534B15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4B15"/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34B15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F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D6"/>
  </w:style>
  <w:style w:type="paragraph" w:styleId="Footer">
    <w:name w:val="footer"/>
    <w:basedOn w:val="Normal"/>
    <w:link w:val="FooterChar"/>
    <w:uiPriority w:val="99"/>
    <w:unhideWhenUsed/>
    <w:rsid w:val="008F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D6"/>
  </w:style>
  <w:style w:type="paragraph" w:customStyle="1" w:styleId="NoParagraphStyle">
    <w:name w:val="[No Paragraph Style]"/>
    <w:rsid w:val="008F0A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9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feworkaustralia.gov.au/doc/signage-and-posters-covid-19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afeworkaustralia.gov.au/doc/health-hygiene-facilities-checklist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feworkaustralia.gov.au/doc/health-hygiene-facilities-checklist-covid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afeworkaustralia.gov.au/doc/cleaning-checklist-covid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workaustralia.gov.au/doc/cleaning-checklist-covid-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5E008-C2AE-4B89-B341-EC15AAE08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D04E4-A7DC-4F47-9A66-9FBDA878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8A4CE-8B7B-4393-AD38-EF22C7E3E2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566076-0606-4024-89c6-48ee27e703c5"/>
    <ds:schemaRef ds:uri="2ad4ac95-6a41-4ce8-97ee-4b2c94af49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6</cp:revision>
  <dcterms:created xsi:type="dcterms:W3CDTF">2020-05-14T03:28:00Z</dcterms:created>
  <dcterms:modified xsi:type="dcterms:W3CDTF">2020-05-14T05:56:00Z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