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BE" w:rsidRPr="00316691" w:rsidRDefault="00AD29BE" w:rsidP="00AD29BE">
      <w:pPr>
        <w:tabs>
          <w:tab w:val="right" w:pos="9072"/>
        </w:tabs>
        <w:jc w:val="center"/>
        <w:rPr>
          <w:rFonts w:ascii="Arial" w:hAnsi="Arial" w:cs="Arial"/>
          <w:i/>
          <w:sz w:val="20"/>
        </w:rPr>
      </w:pPr>
      <w:r w:rsidRPr="00056D13">
        <w:rPr>
          <w:rFonts w:ascii="Arial" w:hAnsi="Arial" w:cs="Arial"/>
          <w:i/>
        </w:rPr>
        <w:tab/>
      </w:r>
    </w:p>
    <w:p w:rsidR="00AD29BE" w:rsidRDefault="00AD29BE" w:rsidP="00AD29BE">
      <w:pPr>
        <w:rPr>
          <w:rFonts w:ascii="Arial" w:hAnsi="Arial"/>
          <w:b/>
          <w:szCs w:val="24"/>
        </w:rPr>
      </w:pPr>
    </w:p>
    <w:p w:rsidR="00291102" w:rsidRDefault="00291102" w:rsidP="00AD29BE">
      <w:pPr>
        <w:rPr>
          <w:rFonts w:ascii="Arial" w:hAnsi="Arial"/>
          <w:b/>
          <w:szCs w:val="24"/>
        </w:rPr>
      </w:pPr>
    </w:p>
    <w:p w:rsidR="00AD29BE" w:rsidRPr="00AD29BE" w:rsidRDefault="00AD29BE" w:rsidP="00AD29BE">
      <w:pPr>
        <w:rPr>
          <w:rFonts w:ascii="Arial" w:hAnsi="Arial"/>
          <w:b/>
          <w:szCs w:val="24"/>
        </w:rPr>
      </w:pPr>
      <w:r w:rsidRPr="00AD29BE">
        <w:rPr>
          <w:rFonts w:ascii="Arial" w:hAnsi="Arial"/>
          <w:b/>
          <w:szCs w:val="24"/>
        </w:rPr>
        <w:t xml:space="preserve">MINUTE </w:t>
      </w:r>
    </w:p>
    <w:p w:rsidR="00AD29BE" w:rsidRPr="00AD29BE" w:rsidRDefault="00AD29BE" w:rsidP="00AD29BE">
      <w:pPr>
        <w:rPr>
          <w:rFonts w:ascii="Arial" w:hAnsi="Arial"/>
          <w:szCs w:val="24"/>
        </w:rPr>
      </w:pPr>
    </w:p>
    <w:p w:rsidR="00AD29BE" w:rsidRPr="00056D13" w:rsidRDefault="00AD29BE" w:rsidP="00AD29BE">
      <w:pPr>
        <w:tabs>
          <w:tab w:val="left" w:pos="1708"/>
        </w:tabs>
        <w:ind w:left="1701" w:hanging="1701"/>
        <w:rPr>
          <w:rFonts w:ascii="Arial" w:hAnsi="Arial" w:cs="Arial"/>
          <w:b/>
          <w:bCs/>
          <w:sz w:val="22"/>
          <w:szCs w:val="22"/>
          <w:lang w:val="en-US"/>
        </w:rPr>
      </w:pPr>
      <w:r w:rsidRPr="00056D13">
        <w:rPr>
          <w:rFonts w:ascii="Arial" w:hAnsi="Arial" w:cs="Arial"/>
          <w:b/>
          <w:sz w:val="22"/>
          <w:szCs w:val="22"/>
        </w:rPr>
        <w:t>TO:</w:t>
      </w:r>
      <w:r w:rsidRPr="00056D13">
        <w:rPr>
          <w:rFonts w:ascii="Arial" w:hAnsi="Arial" w:cs="Arial"/>
          <w:b/>
          <w:sz w:val="22"/>
          <w:szCs w:val="22"/>
        </w:rPr>
        <w:tab/>
        <w:t>COMMISSIONER FOR PUBLIC SECTOR EMPLOYMENT</w:t>
      </w:r>
    </w:p>
    <w:p w:rsidR="00AD29BE" w:rsidRPr="00056D13" w:rsidRDefault="00AD29BE" w:rsidP="00AD29BE">
      <w:pPr>
        <w:ind w:left="993" w:hanging="99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D29BE" w:rsidRPr="00907B7F" w:rsidRDefault="00AD29BE" w:rsidP="00AD29BE">
      <w:pPr>
        <w:tabs>
          <w:tab w:val="left" w:pos="1708"/>
        </w:tabs>
        <w:ind w:left="1701" w:hanging="1701"/>
        <w:jc w:val="both"/>
        <w:rPr>
          <w:rFonts w:ascii="Arial" w:hAnsi="Arial" w:cs="Arial"/>
          <w:b/>
          <w:bCs/>
          <w:i/>
          <w:caps/>
          <w:sz w:val="22"/>
          <w:szCs w:val="22"/>
          <w:lang w:val="en-US"/>
        </w:rPr>
      </w:pPr>
      <w:r w:rsidRPr="00056D13">
        <w:rPr>
          <w:rFonts w:ascii="Arial" w:hAnsi="Arial" w:cs="Arial"/>
          <w:b/>
          <w:bCs/>
          <w:sz w:val="22"/>
          <w:szCs w:val="22"/>
          <w:lang w:val="en-US"/>
        </w:rPr>
        <w:t>SUBJECT:</w:t>
      </w:r>
      <w:r w:rsidRPr="00056D13">
        <w:rPr>
          <w:rFonts w:ascii="Arial" w:hAnsi="Arial" w:cs="Arial"/>
          <w:b/>
          <w:bCs/>
          <w:sz w:val="22"/>
          <w:szCs w:val="22"/>
          <w:lang w:val="en-US"/>
        </w:rPr>
        <w:tab/>
      </w:r>
      <w:bookmarkStart w:id="0" w:name="BRe"/>
      <w:bookmarkEnd w:id="0"/>
      <w:r w:rsidR="00907B7F">
        <w:rPr>
          <w:rFonts w:ascii="Arial" w:hAnsi="Arial" w:cs="Arial"/>
          <w:b/>
          <w:bCs/>
          <w:sz w:val="22"/>
          <w:szCs w:val="22"/>
          <w:lang w:val="en-US"/>
        </w:rPr>
        <w:t xml:space="preserve">ATTRACTION/RETENTION </w:t>
      </w:r>
      <w:r w:rsidR="00907B7F" w:rsidRPr="00907B7F">
        <w:rPr>
          <w:rFonts w:ascii="Arial" w:hAnsi="Arial" w:cs="Arial"/>
          <w:b/>
          <w:bCs/>
          <w:i/>
          <w:sz w:val="22"/>
          <w:szCs w:val="22"/>
          <w:lang w:val="en-US"/>
        </w:rPr>
        <w:t>(amend as required)</w:t>
      </w:r>
      <w:r w:rsidR="00907B7F">
        <w:rPr>
          <w:rFonts w:ascii="Arial" w:hAnsi="Arial" w:cs="Arial"/>
          <w:b/>
          <w:bCs/>
          <w:sz w:val="22"/>
          <w:szCs w:val="22"/>
          <w:lang w:val="en-US"/>
        </w:rPr>
        <w:t xml:space="preserve"> ALLOWANCE FOR </w:t>
      </w:r>
      <w:r w:rsidR="00907B7F" w:rsidRPr="00907B7F">
        <w:rPr>
          <w:rFonts w:ascii="Arial" w:hAnsi="Arial" w:cs="Arial"/>
          <w:b/>
          <w:bCs/>
          <w:i/>
          <w:sz w:val="22"/>
          <w:szCs w:val="22"/>
          <w:lang w:val="en-US"/>
        </w:rPr>
        <w:t>(insert name</w:t>
      </w:r>
      <w:r w:rsidR="00BA27D4">
        <w:rPr>
          <w:rFonts w:ascii="Arial" w:hAnsi="Arial" w:cs="Arial"/>
          <w:b/>
          <w:bCs/>
          <w:i/>
          <w:sz w:val="22"/>
          <w:szCs w:val="22"/>
          <w:lang w:val="en-US"/>
        </w:rPr>
        <w:t>, role title and classification</w:t>
      </w:r>
      <w:r w:rsidR="00907B7F" w:rsidRPr="00907B7F">
        <w:rPr>
          <w:rFonts w:ascii="Arial" w:hAnsi="Arial" w:cs="Arial"/>
          <w:b/>
          <w:bCs/>
          <w:i/>
          <w:sz w:val="22"/>
          <w:szCs w:val="22"/>
          <w:lang w:val="en-US"/>
        </w:rPr>
        <w:t>)</w:t>
      </w:r>
    </w:p>
    <w:p w:rsidR="00AD29BE" w:rsidRPr="00056D13" w:rsidRDefault="00AD29BE" w:rsidP="00AD29BE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</w:rPr>
      </w:pP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0"/>
          <w:tab w:val="left" w:pos="4163"/>
          <w:tab w:val="left" w:pos="5430"/>
          <w:tab w:val="left" w:pos="5792"/>
          <w:tab w:val="left" w:pos="7964"/>
        </w:tabs>
        <w:rPr>
          <w:rFonts w:ascii="Arial" w:hAnsi="Arial" w:cs="Arial"/>
          <w:sz w:val="22"/>
          <w:szCs w:val="22"/>
        </w:rPr>
      </w:pP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>Prepared by</w:t>
      </w: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……………………………………</w:t>
      </w:r>
      <w:r w:rsidRPr="00056D13">
        <w:rPr>
          <w:rFonts w:ascii="Arial" w:hAnsi="Arial" w:cs="Arial"/>
          <w:sz w:val="22"/>
          <w:szCs w:val="22"/>
        </w:rPr>
        <w:tab/>
        <w:t>…………..</w:t>
      </w: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Name</w:t>
      </w:r>
      <w:r w:rsidRPr="00056D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  <w:t xml:space="preserve">Title  </w:t>
      </w: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 xml:space="preserve">Through </w:t>
      </w: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……………………………………</w:t>
      </w:r>
      <w:r w:rsidRPr="00056D13">
        <w:rPr>
          <w:rFonts w:ascii="Arial" w:hAnsi="Arial" w:cs="Arial"/>
          <w:sz w:val="22"/>
          <w:szCs w:val="22"/>
        </w:rPr>
        <w:tab/>
        <w:t>…………..</w:t>
      </w: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</w:r>
      <w:r w:rsidRPr="00056D13">
        <w:rPr>
          <w:rFonts w:ascii="Arial" w:hAnsi="Arial" w:cs="Arial"/>
          <w:sz w:val="22"/>
          <w:szCs w:val="22"/>
        </w:rPr>
        <w:t>Name</w:t>
      </w:r>
      <w:r w:rsidRPr="00056D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AD29BE" w:rsidRPr="00056D13" w:rsidRDefault="00AD29BE" w:rsidP="00AD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ab/>
        <w:t>Title</w:t>
      </w:r>
    </w:p>
    <w:p w:rsidR="00AD29BE" w:rsidRPr="00056D13" w:rsidRDefault="00AD29BE" w:rsidP="00AD29BE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bookmarkStart w:id="1" w:name="Jean"/>
    <w:bookmarkStart w:id="2" w:name="Bto"/>
    <w:bookmarkEnd w:id="1"/>
    <w:bookmarkEnd w:id="2"/>
    <w:p w:rsidR="0066373B" w:rsidRPr="00056D13" w:rsidRDefault="00F25B10" w:rsidP="00826E07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5D18E" wp14:editId="5D451791">
                <wp:simplePos x="0" y="0"/>
                <wp:positionH relativeFrom="margin">
                  <wp:posOffset>-28575</wp:posOffset>
                </wp:positionH>
                <wp:positionV relativeFrom="paragraph">
                  <wp:posOffset>346075</wp:posOffset>
                </wp:positionV>
                <wp:extent cx="5868670" cy="140462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6" w:rsidRPr="00BD4A26" w:rsidRDefault="00BD4A26" w:rsidP="00BD4A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4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provide the following details:</w:t>
                            </w:r>
                          </w:p>
                          <w:p w:rsidR="00BD4A26" w:rsidRPr="00907B7F" w:rsidRDefault="00BD4A26" w:rsidP="00BD4A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</w:t>
                            </w:r>
                            <w:r w:rsidRPr="00907B7F">
                              <w:rPr>
                                <w:rFonts w:ascii="Arial" w:hAnsi="Arial" w:cs="Arial"/>
                                <w:sz w:val="20"/>
                              </w:rPr>
                              <w:t>hat type of allowance you are seeking approval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9B7D85">
                              <w:rPr>
                                <w:rFonts w:ascii="Arial" w:hAnsi="Arial" w:cs="Arial"/>
                                <w:sz w:val="20"/>
                              </w:rPr>
                              <w:t>eg Attraction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or Retention Allowance</w:t>
                            </w:r>
                          </w:p>
                          <w:p w:rsidR="00F25B10" w:rsidRPr="00056D13" w:rsidRDefault="00F25B10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Employer </w:t>
                            </w:r>
                            <w:r w:rsidR="0025762A" w:rsidRPr="00056D13">
                              <w:rPr>
                                <w:rFonts w:ascii="Arial" w:hAnsi="Arial" w:cs="Arial"/>
                                <w:sz w:val="20"/>
                              </w:rPr>
                              <w:t>details</w:t>
                            </w:r>
                          </w:p>
                          <w:p w:rsidR="00DD2DAE" w:rsidRPr="00056D13" w:rsidRDefault="004A61EF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Employee details</w:t>
                            </w:r>
                          </w:p>
                          <w:p w:rsidR="00DD2DAE" w:rsidRPr="00056D13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  <w:p w:rsidR="00DD2DAE" w:rsidRPr="00056D13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Role Title</w:t>
                            </w:r>
                          </w:p>
                          <w:p w:rsidR="00DD2DAE" w:rsidRPr="00056D13" w:rsidRDefault="002B7F3D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Term</w:t>
                            </w:r>
                          </w:p>
                          <w:p w:rsidR="004A61EF" w:rsidRDefault="004A61EF" w:rsidP="00DD2D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Classification</w:t>
                            </w:r>
                          </w:p>
                          <w:p w:rsidR="00BD4A26" w:rsidRDefault="00BD4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5D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7.25pt;width:46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Dd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">
                <v:textbox style="mso-fit-shape-to-text:t">
                  <w:txbxContent>
                    <w:p w:rsidR="00BD4A26" w:rsidRPr="00BD4A26" w:rsidRDefault="00BD4A26" w:rsidP="00BD4A26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4A26">
                        <w:rPr>
                          <w:rFonts w:ascii="Arial" w:hAnsi="Arial" w:cs="Arial"/>
                          <w:b/>
                          <w:sz w:val="20"/>
                        </w:rPr>
                        <w:t>Please provide the following details:</w:t>
                      </w:r>
                    </w:p>
                    <w:p w:rsidR="00BD4A26" w:rsidRPr="00907B7F" w:rsidRDefault="00BD4A26" w:rsidP="00BD4A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</w:t>
                      </w:r>
                      <w:r w:rsidRPr="00907B7F">
                        <w:rPr>
                          <w:rFonts w:ascii="Arial" w:hAnsi="Arial" w:cs="Arial"/>
                          <w:sz w:val="20"/>
                        </w:rPr>
                        <w:t>hat type of allowance you are seeking approval for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9B7D85">
                        <w:rPr>
                          <w:rFonts w:ascii="Arial" w:hAnsi="Arial" w:cs="Arial"/>
                          <w:sz w:val="20"/>
                        </w:rPr>
                        <w:t>eg Attraction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or Retention Allowance</w:t>
                      </w:r>
                    </w:p>
                    <w:p w:rsidR="00F25B10" w:rsidRPr="00056D13" w:rsidRDefault="00F25B10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 xml:space="preserve">Employer </w:t>
                      </w:r>
                      <w:r w:rsidR="0025762A" w:rsidRPr="00056D13">
                        <w:rPr>
                          <w:rFonts w:ascii="Arial" w:hAnsi="Arial" w:cs="Arial"/>
                          <w:sz w:val="20"/>
                        </w:rPr>
                        <w:t>details</w:t>
                      </w:r>
                    </w:p>
                    <w:p w:rsidR="00DD2DAE" w:rsidRPr="00056D13" w:rsidRDefault="004A61EF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Employee details</w:t>
                      </w:r>
                    </w:p>
                    <w:p w:rsidR="00DD2DAE" w:rsidRPr="00056D13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</w:p>
                    <w:p w:rsidR="00DD2DAE" w:rsidRPr="00056D13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Role Title</w:t>
                      </w:r>
                    </w:p>
                    <w:p w:rsidR="00DD2DAE" w:rsidRPr="00056D13" w:rsidRDefault="002B7F3D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Term</w:t>
                      </w:r>
                    </w:p>
                    <w:p w:rsidR="004A61EF" w:rsidRDefault="004A61EF" w:rsidP="00DD2D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Classification</w:t>
                      </w:r>
                    </w:p>
                    <w:p w:rsidR="00BD4A26" w:rsidRDefault="00BD4A26"/>
                  </w:txbxContent>
                </v:textbox>
                <w10:wrap type="square" anchorx="margin"/>
              </v:shape>
            </w:pict>
          </mc:Fallback>
        </mc:AlternateContent>
      </w:r>
      <w:r w:rsidR="00817270" w:rsidRPr="00056D13">
        <w:rPr>
          <w:rFonts w:ascii="Arial" w:hAnsi="Arial" w:cs="Arial"/>
          <w:b/>
          <w:sz w:val="22"/>
          <w:szCs w:val="22"/>
        </w:rPr>
        <w:t>BACKGROUND</w:t>
      </w:r>
    </w:p>
    <w:p w:rsidR="0066373B" w:rsidRPr="00056D13" w:rsidRDefault="0066373B" w:rsidP="00826E0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2B7F3D" w:rsidRPr="00056D13" w:rsidRDefault="00817270" w:rsidP="002B7F3D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bookmarkStart w:id="3" w:name="BStart"/>
      <w:bookmarkEnd w:id="3"/>
      <w:r w:rsidRPr="00056D13">
        <w:rPr>
          <w:rFonts w:ascii="Arial" w:hAnsi="Arial" w:cs="Arial"/>
          <w:b/>
          <w:sz w:val="22"/>
          <w:szCs w:val="22"/>
        </w:rPr>
        <w:t>DISCUSSION</w:t>
      </w:r>
    </w:p>
    <w:p w:rsidR="00B274A3" w:rsidRPr="00056D13" w:rsidRDefault="00161C71" w:rsidP="009A31F7">
      <w:pPr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C66384" wp14:editId="65E4992A">
                <wp:simplePos x="0" y="0"/>
                <wp:positionH relativeFrom="margin">
                  <wp:posOffset>0</wp:posOffset>
                </wp:positionH>
                <wp:positionV relativeFrom="paragraph">
                  <wp:posOffset>205105</wp:posOffset>
                </wp:positionV>
                <wp:extent cx="5868670" cy="1404620"/>
                <wp:effectExtent l="0" t="0" r="1778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6" w:rsidRDefault="00BD4A2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business case must include the following information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4F00E7" w:rsidRDefault="00BD4A2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Rationale </w:t>
                            </w:r>
                            <w:r w:rsidR="00161C71" w:rsidRPr="00056D13">
                              <w:rPr>
                                <w:rFonts w:ascii="Arial" w:hAnsi="Arial" w:cs="Arial"/>
                                <w:sz w:val="20"/>
                              </w:rPr>
                              <w:t>for offering allowance, including the way(s) in which the role has a clear and significant impact on Government priorities a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>nd/or critical service delivery</w:t>
                            </w:r>
                            <w:r w:rsidR="0014709F">
                              <w:rPr>
                                <w:rFonts w:ascii="Arial" w:hAnsi="Arial" w:cs="Arial"/>
                                <w:sz w:val="20"/>
                              </w:rPr>
                              <w:t>. P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 xml:space="preserve">rovide </w:t>
                            </w:r>
                            <w:r w:rsidR="0014709F">
                              <w:rPr>
                                <w:rFonts w:ascii="Arial" w:hAnsi="Arial" w:cs="Arial"/>
                                <w:sz w:val="20"/>
                              </w:rPr>
                              <w:t xml:space="preserve">objective 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>evidence</w:t>
                            </w:r>
                            <w:r w:rsidR="00B61846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 xml:space="preserve">of </w:t>
                            </w:r>
                            <w:r w:rsidR="0014709F">
                              <w:rPr>
                                <w:rFonts w:ascii="Arial" w:hAnsi="Arial" w:cs="Arial"/>
                                <w:sz w:val="20"/>
                              </w:rPr>
                              <w:t xml:space="preserve">any 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>occupational/skill shortages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 xml:space="preserve"> or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highly specialised skill sets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and/or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significant remuneration differentials</w:t>
                            </w:r>
                            <w:r w:rsidR="0014709F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B6184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F00E7" w:rsidRDefault="004F00E7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D2DAE" w:rsidRPr="00056D13" w:rsidRDefault="00161C71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Provide objective evidence demonstrating there are significant difficulties with attracting and/or retaining suitable employees to the relevant role, including (as appropriate) a detailed labour market assessment, vacancy history,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location (rural or remote, if relevant)</w:t>
                            </w: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previous strategies undertaken to fill the role and associated outcomes</w:t>
                            </w:r>
                            <w:r w:rsidR="004F00E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D2DAE" w:rsidRDefault="00DD2DAE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1846" w:rsidRPr="00056D13" w:rsidRDefault="00B6184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existing employee retention allowance requests, some evidence of performance should be included (eg a copy of the last performance review discussion).</w:t>
                            </w:r>
                          </w:p>
                          <w:p w:rsidR="00B61846" w:rsidRDefault="00B6184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762A" w:rsidRDefault="0025762A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Provide evidence that the role is appropriately classified</w:t>
                            </w:r>
                            <w:r w:rsidR="002A09CE">
                              <w:rPr>
                                <w:rFonts w:ascii="Arial" w:hAnsi="Arial" w:cs="Arial"/>
                                <w:sz w:val="20"/>
                              </w:rPr>
                              <w:t xml:space="preserve"> including a copy of the Job </w:t>
                            </w:r>
                            <w:r w:rsidR="002A09CE">
                              <w:rPr>
                                <w:rFonts w:ascii="Arial" w:hAnsi="Arial" w:cs="Arial"/>
                                <w:sz w:val="20"/>
                              </w:rPr>
                              <w:t>Description</w:t>
                            </w:r>
                            <w:bookmarkStart w:id="4" w:name="_GoBack"/>
                            <w:bookmarkEnd w:id="4"/>
                            <w:r w:rsidR="00BD4A2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4709F" w:rsidRDefault="0014709F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709F" w:rsidRPr="00316691" w:rsidRDefault="00AC74F1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6691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further information </w:t>
                            </w:r>
                            <w:r w:rsidR="00316691" w:rsidRPr="00316691">
                              <w:rPr>
                                <w:rFonts w:ascii="Arial" w:hAnsi="Arial" w:cs="Arial"/>
                                <w:sz w:val="20"/>
                              </w:rPr>
                              <w:t>Commissioner’s Determination 1: Merit, Engagement, Assignment of Duties and Transfer of Non-Executive Employees</w:t>
                            </w:r>
                            <w:r w:rsidRPr="00316691">
                              <w:rPr>
                                <w:rFonts w:ascii="Arial" w:hAnsi="Arial" w:cs="Arial"/>
                                <w:sz w:val="20"/>
                              </w:rPr>
                              <w:t xml:space="preserve">:  </w:t>
                            </w:r>
                            <w:hyperlink r:id="rId8" w:history="1">
                              <w:r w:rsidRPr="003166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http://publicsector.sa.gov.au/policies-standards/award-info/</w:t>
                              </w:r>
                            </w:hyperlink>
                          </w:p>
                          <w:p w:rsidR="00AC74F1" w:rsidRPr="00056D13" w:rsidRDefault="00AC74F1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663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6.15pt;width:46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X+JgIAAEw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">
                <v:textbox style="mso-fit-shape-to-text:t">
                  <w:txbxContent>
                    <w:p w:rsidR="00BD4A26" w:rsidRDefault="00BD4A2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D4A26">
                        <w:rPr>
                          <w:rFonts w:ascii="Arial" w:hAnsi="Arial" w:cs="Arial"/>
                          <w:b/>
                          <w:sz w:val="20"/>
                        </w:rPr>
                        <w:t>The business case must include the following information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4F00E7" w:rsidRDefault="00BD4A2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 xml:space="preserve">Rationale </w:t>
                      </w:r>
                      <w:r w:rsidR="00161C71" w:rsidRPr="00056D13">
                        <w:rPr>
                          <w:rFonts w:ascii="Arial" w:hAnsi="Arial" w:cs="Arial"/>
                          <w:sz w:val="20"/>
                        </w:rPr>
                        <w:t>for offering allowance, including the way(s) in which the role has a clear and significant impact on Government priorities a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>nd/or critical service delivery</w:t>
                      </w:r>
                      <w:r w:rsidR="0014709F">
                        <w:rPr>
                          <w:rFonts w:ascii="Arial" w:hAnsi="Arial" w:cs="Arial"/>
                          <w:sz w:val="20"/>
                        </w:rPr>
                        <w:t>. P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 xml:space="preserve">rovide </w:t>
                      </w:r>
                      <w:r w:rsidR="0014709F">
                        <w:rPr>
                          <w:rFonts w:ascii="Arial" w:hAnsi="Arial" w:cs="Arial"/>
                          <w:sz w:val="20"/>
                        </w:rPr>
                        <w:t xml:space="preserve">objective 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>evidence</w:t>
                      </w:r>
                      <w:r w:rsidR="00B61846" w:rsidRPr="00056D1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 xml:space="preserve">of </w:t>
                      </w:r>
                      <w:r w:rsidR="0014709F">
                        <w:rPr>
                          <w:rFonts w:ascii="Arial" w:hAnsi="Arial" w:cs="Arial"/>
                          <w:sz w:val="20"/>
                        </w:rPr>
                        <w:t xml:space="preserve">any 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>occupational/skill shortages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 xml:space="preserve"> or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 xml:space="preserve"> highly specialised skill sets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 xml:space="preserve"> and/or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 xml:space="preserve"> significant remuneration differentials</w:t>
                      </w:r>
                      <w:r w:rsidR="0014709F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B6184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F00E7" w:rsidRDefault="004F00E7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D2DAE" w:rsidRPr="00056D13" w:rsidRDefault="00161C71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Provide objective evidence demonstrating there are significant difficulties with attracting and/or retaining suitable employees to the relevant role, including (as appropriate) a detailed labour market assessment, vacancy history,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 xml:space="preserve"> location (rural or remote, if relevant)</w:t>
                      </w:r>
                      <w:r w:rsidRPr="00056D13">
                        <w:rPr>
                          <w:rFonts w:ascii="Arial" w:hAnsi="Arial" w:cs="Arial"/>
                          <w:sz w:val="20"/>
                        </w:rPr>
                        <w:t xml:space="preserve"> previous strategies undertaken to fill the role and associated outcomes</w:t>
                      </w:r>
                      <w:r w:rsidR="004F00E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D2DAE" w:rsidRDefault="00DD2DAE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1846" w:rsidRPr="00056D13" w:rsidRDefault="00B6184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For existing employee retention allowance requests, some evidence of performance should be included (eg a copy of the last performance review discussion).</w:t>
                      </w:r>
                    </w:p>
                    <w:p w:rsidR="00B61846" w:rsidRDefault="00B6184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762A" w:rsidRDefault="0025762A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Provide evidence that the role is appropriately classified</w:t>
                      </w:r>
                      <w:r w:rsidR="002A09CE">
                        <w:rPr>
                          <w:rFonts w:ascii="Arial" w:hAnsi="Arial" w:cs="Arial"/>
                          <w:sz w:val="20"/>
                        </w:rPr>
                        <w:t xml:space="preserve"> including a copy of the Job </w:t>
                      </w:r>
                      <w:r w:rsidR="002A09CE">
                        <w:rPr>
                          <w:rFonts w:ascii="Arial" w:hAnsi="Arial" w:cs="Arial"/>
                          <w:sz w:val="20"/>
                        </w:rPr>
                        <w:t>Description</w:t>
                      </w:r>
                      <w:bookmarkStart w:id="5" w:name="_GoBack"/>
                      <w:bookmarkEnd w:id="5"/>
                      <w:r w:rsidR="00BD4A2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4709F" w:rsidRDefault="0014709F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709F" w:rsidRPr="00316691" w:rsidRDefault="00AC74F1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16691">
                        <w:rPr>
                          <w:rFonts w:ascii="Arial" w:hAnsi="Arial" w:cs="Arial"/>
                          <w:sz w:val="20"/>
                        </w:rPr>
                        <w:t xml:space="preserve">For further information </w:t>
                      </w:r>
                      <w:r w:rsidR="00316691" w:rsidRPr="00316691">
                        <w:rPr>
                          <w:rFonts w:ascii="Arial" w:hAnsi="Arial" w:cs="Arial"/>
                          <w:sz w:val="20"/>
                        </w:rPr>
                        <w:t>Commissioner’s Determination 1: Merit, Engagement, Assignment of Duties and Transfer of Non-Executive Employees</w:t>
                      </w:r>
                      <w:r w:rsidRPr="00316691">
                        <w:rPr>
                          <w:rFonts w:ascii="Arial" w:hAnsi="Arial" w:cs="Arial"/>
                          <w:sz w:val="20"/>
                        </w:rPr>
                        <w:t xml:space="preserve">:  </w:t>
                      </w:r>
                      <w:hyperlink r:id="rId9" w:history="1">
                        <w:r w:rsidRPr="00316691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http://publicsector.sa.gov.au/policies-standards/award-info/</w:t>
                        </w:r>
                      </w:hyperlink>
                    </w:p>
                    <w:p w:rsidR="00AC74F1" w:rsidRPr="00056D13" w:rsidRDefault="00AC74F1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466" w:rsidRPr="00056D13" w:rsidRDefault="000C7466" w:rsidP="00B274A3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0C7466" w:rsidRDefault="000C7466" w:rsidP="00B274A3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2B7F3D" w:rsidRPr="00056D13" w:rsidRDefault="002B7F3D" w:rsidP="009A31F7">
      <w:pPr>
        <w:rPr>
          <w:rFonts w:ascii="Arial" w:hAnsi="Arial" w:cs="Arial"/>
          <w:b/>
          <w:sz w:val="22"/>
          <w:szCs w:val="22"/>
        </w:rPr>
      </w:pPr>
    </w:p>
    <w:p w:rsidR="002B7F3D" w:rsidRPr="00056D13" w:rsidRDefault="002B7F3D" w:rsidP="009A31F7">
      <w:pPr>
        <w:rPr>
          <w:rFonts w:ascii="Arial" w:hAnsi="Arial" w:cs="Arial"/>
          <w:b/>
          <w:sz w:val="22"/>
          <w:szCs w:val="22"/>
        </w:rPr>
      </w:pPr>
    </w:p>
    <w:p w:rsidR="009A31F7" w:rsidRPr="00056D13" w:rsidRDefault="0025762A" w:rsidP="009A31F7">
      <w:pPr>
        <w:rPr>
          <w:rFonts w:ascii="Arial" w:hAnsi="Arial" w:cs="Arial"/>
          <w:sz w:val="22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C82F90" wp14:editId="7CD593BB">
                <wp:simplePos x="0" y="0"/>
                <wp:positionH relativeFrom="margin">
                  <wp:posOffset>0</wp:posOffset>
                </wp:positionH>
                <wp:positionV relativeFrom="paragraph">
                  <wp:posOffset>361315</wp:posOffset>
                </wp:positionV>
                <wp:extent cx="5868670" cy="1404620"/>
                <wp:effectExtent l="0" t="0" r="1778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6" w:rsidRDefault="00BD4A26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A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Include the following information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25762A" w:rsidRPr="00056D13" w:rsidRDefault="0025762A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Current Classification &amp; Salary</w:t>
                            </w:r>
                          </w:p>
                          <w:p w:rsidR="003F0292" w:rsidRPr="00056D13" w:rsidRDefault="003F0292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Current allowances already receiving (e.g. Management Allowance)</w:t>
                            </w:r>
                          </w:p>
                          <w:p w:rsidR="003F0292" w:rsidRPr="00056D13" w:rsidRDefault="003F0292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Is there a superannuation component?</w:t>
                            </w:r>
                          </w:p>
                          <w:p w:rsidR="0025762A" w:rsidRPr="00056D13" w:rsidRDefault="0025762A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% Attraction or Retention Allowance</w:t>
                            </w:r>
                          </w:p>
                          <w:p w:rsidR="0025762A" w:rsidRPr="00056D13" w:rsidRDefault="0025762A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Total Salary</w:t>
                            </w:r>
                            <w:r w:rsidR="003F0292"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 (broken down into components if TRPV is stipulated)</w:t>
                            </w:r>
                          </w:p>
                          <w:p w:rsidR="0025762A" w:rsidRPr="00056D13" w:rsidRDefault="0025762A" w:rsidP="00DD2D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>Recommend the period the allowance should be payable (to a maximum of two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82F90" id="_x0000_s1028" type="#_x0000_t202" style="position:absolute;margin-left:0;margin-top:28.45pt;width:462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">
                <v:textbox style="mso-fit-shape-to-text:t">
                  <w:txbxContent>
                    <w:p w:rsidR="00BD4A26" w:rsidRDefault="00BD4A26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D4A26">
                        <w:rPr>
                          <w:rFonts w:ascii="Arial" w:hAnsi="Arial" w:cs="Arial"/>
                          <w:b/>
                          <w:sz w:val="20"/>
                        </w:rPr>
                        <w:t>Include the following information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25762A" w:rsidRPr="00056D13" w:rsidRDefault="0025762A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Current Classification &amp; Salary</w:t>
                      </w:r>
                    </w:p>
                    <w:p w:rsidR="003F0292" w:rsidRPr="00056D13" w:rsidRDefault="003F0292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Current allowances already receiving (e.g. Management Allowance)</w:t>
                      </w:r>
                    </w:p>
                    <w:p w:rsidR="003F0292" w:rsidRPr="00056D13" w:rsidRDefault="003F0292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Is there a superannuation component?</w:t>
                      </w:r>
                    </w:p>
                    <w:p w:rsidR="0025762A" w:rsidRPr="00056D13" w:rsidRDefault="0025762A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% Attraction or Retention Allowance</w:t>
                      </w:r>
                    </w:p>
                    <w:p w:rsidR="0025762A" w:rsidRPr="00056D13" w:rsidRDefault="0025762A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Total Salary</w:t>
                      </w:r>
                      <w:r w:rsidR="003F0292" w:rsidRPr="00056D13">
                        <w:rPr>
                          <w:rFonts w:ascii="Arial" w:hAnsi="Arial" w:cs="Arial"/>
                          <w:sz w:val="20"/>
                        </w:rPr>
                        <w:t xml:space="preserve"> (broken down into components if TRPV is stipulated)</w:t>
                      </w:r>
                    </w:p>
                    <w:p w:rsidR="0025762A" w:rsidRPr="00056D13" w:rsidRDefault="0025762A" w:rsidP="00DD2D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>Recommend the period the allowance should be payable (to a maximum of two years)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B10" w:rsidRPr="00056D13">
        <w:rPr>
          <w:rFonts w:ascii="Arial" w:hAnsi="Arial" w:cs="Arial"/>
          <w:b/>
          <w:sz w:val="22"/>
          <w:szCs w:val="22"/>
        </w:rPr>
        <w:t>ALLOWANCE DETAILS</w:t>
      </w:r>
    </w:p>
    <w:p w:rsidR="00F25B10" w:rsidRDefault="00F25B10" w:rsidP="00817270">
      <w:pPr>
        <w:rPr>
          <w:rFonts w:ascii="Arial" w:hAnsi="Arial" w:cs="Arial"/>
        </w:rPr>
      </w:pPr>
    </w:p>
    <w:p w:rsidR="00BD4A26" w:rsidRPr="00056D13" w:rsidRDefault="00BD4A26" w:rsidP="00817270">
      <w:pPr>
        <w:rPr>
          <w:rFonts w:ascii="Arial" w:hAnsi="Arial" w:cs="Arial"/>
        </w:rPr>
      </w:pPr>
    </w:p>
    <w:p w:rsidR="009B7D85" w:rsidRDefault="000C7466" w:rsidP="000C7466">
      <w:pPr>
        <w:tabs>
          <w:tab w:val="right" w:pos="9072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b/>
          <w:sz w:val="22"/>
          <w:szCs w:val="22"/>
        </w:rPr>
        <w:t>RECOMMENDATIONS</w:t>
      </w:r>
    </w:p>
    <w:p w:rsidR="000C7466" w:rsidRPr="00056D13" w:rsidRDefault="009B7D85" w:rsidP="000C7466">
      <w:pPr>
        <w:tabs>
          <w:tab w:val="right" w:pos="9072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56D13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94D7C7" wp14:editId="3B26F5F6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868670" cy="386080"/>
                <wp:effectExtent l="0" t="0" r="1778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66" w:rsidRPr="00056D13" w:rsidRDefault="000C7466" w:rsidP="000C74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Summarise what </w:t>
                            </w:r>
                            <w:r w:rsidR="00056D13" w:rsidRPr="00056D13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Pr="00056D13">
                              <w:rPr>
                                <w:rFonts w:ascii="Arial" w:hAnsi="Arial" w:cs="Arial"/>
                                <w:sz w:val="20"/>
                              </w:rPr>
                              <w:t xml:space="preserve">s being requested to be approved.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D7C7" id="_x0000_s1029" type="#_x0000_t202" style="position:absolute;left:0;text-align:left;margin-left:0;margin-top:26.45pt;width:462.1pt;height:3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">
                <v:textbox>
                  <w:txbxContent>
                    <w:p w:rsidR="000C7466" w:rsidRPr="00056D13" w:rsidRDefault="000C7466" w:rsidP="000C74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56D13">
                        <w:rPr>
                          <w:rFonts w:ascii="Arial" w:hAnsi="Arial" w:cs="Arial"/>
                          <w:sz w:val="20"/>
                        </w:rPr>
                        <w:t xml:space="preserve">Summarise what </w:t>
                      </w:r>
                      <w:r w:rsidR="00056D13" w:rsidRPr="00056D13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Pr="00056D13">
                        <w:rPr>
                          <w:rFonts w:ascii="Arial" w:hAnsi="Arial" w:cs="Arial"/>
                          <w:sz w:val="20"/>
                        </w:rPr>
                        <w:t xml:space="preserve">s being requested to be approved.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466" w:rsidRDefault="000C7466" w:rsidP="000C7466">
      <w:pPr>
        <w:rPr>
          <w:rFonts w:ascii="Arial" w:hAnsi="Arial" w:cs="Arial"/>
          <w:szCs w:val="22"/>
        </w:rPr>
      </w:pPr>
    </w:p>
    <w:p w:rsidR="009B7D85" w:rsidRDefault="009B7D85" w:rsidP="009B7D85">
      <w:pPr>
        <w:tabs>
          <w:tab w:val="left" w:pos="120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9B7D85" w:rsidRDefault="009B7D85" w:rsidP="000C7466">
      <w:pPr>
        <w:rPr>
          <w:rFonts w:ascii="Arial" w:hAnsi="Arial" w:cs="Arial"/>
          <w:szCs w:val="22"/>
        </w:rPr>
      </w:pPr>
    </w:p>
    <w:p w:rsidR="009B7D85" w:rsidRPr="00056D13" w:rsidRDefault="009B7D85" w:rsidP="000C7466">
      <w:pPr>
        <w:rPr>
          <w:rFonts w:ascii="Arial" w:hAnsi="Arial" w:cs="Arial"/>
          <w:szCs w:val="22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  <w:r w:rsidRPr="009B7D85">
        <w:rPr>
          <w:rFonts w:ascii="Arial" w:hAnsi="Arial" w:cs="Arial"/>
          <w:noProof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FD1CD0" wp14:editId="3747178D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5848350" cy="1704975"/>
                <wp:effectExtent l="0" t="0" r="19050" b="2857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704975"/>
                          <a:chOff x="1665" y="9401"/>
                          <a:chExt cx="9210" cy="2685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9401"/>
                            <a:ext cx="4605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APPROVED/NOT APPROVED/NOTED</w:t>
                              </w: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Pr="00BA27D4" w:rsidRDefault="000C7466" w:rsidP="000C7466">
                              <w:pPr>
                                <w:pBdr>
                                  <w:bottom w:val="single" w:sz="6" w:space="1" w:color="auto"/>
                                </w:pBd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Pr="00BA27D4" w:rsidRDefault="000C7466" w:rsidP="000C7466">
                              <w:pPr>
                                <w:pStyle w:val="Heading2"/>
                                <w:rPr>
                                  <w:b w:val="0"/>
                                  <w:szCs w:val="22"/>
                                </w:rPr>
                              </w:pPr>
                              <w:r w:rsidRPr="00BA27D4">
                                <w:rPr>
                                  <w:b w:val="0"/>
                                  <w:szCs w:val="22"/>
                                </w:rPr>
                                <w:t>Erma Ranieri</w:t>
                              </w:r>
                            </w:p>
                            <w:p w:rsidR="000C7466" w:rsidRPr="00BA27D4" w:rsidRDefault="000C7466" w:rsidP="000C7466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 w:rsidRPr="00BA27D4">
                                <w:rPr>
                                  <w:szCs w:val="22"/>
                                </w:rPr>
                                <w:t>COMMISSIONER FOR PUBLIC SECTOR EMPLOYMENT</w:t>
                              </w: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Pr="00BA27D4" w:rsidRDefault="000D7AC4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/          /</w:t>
                              </w:r>
                              <w:r w:rsidR="000C7466" w:rsidRPr="00BA27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9401"/>
                            <a:ext cx="4605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466" w:rsidRDefault="000C7466" w:rsidP="000C7466"/>
                            <w:p w:rsidR="000C7466" w:rsidRPr="00056D13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Default="000C7466" w:rsidP="000C7466"/>
                            <w:p w:rsidR="000C7466" w:rsidRPr="00BA27D4" w:rsidRDefault="000C7466" w:rsidP="000C7466">
                              <w:pPr>
                                <w:pBdr>
                                  <w:bottom w:val="single" w:sz="6" w:space="1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C7466" w:rsidRPr="00BA27D4" w:rsidRDefault="000C7466" w:rsidP="000C7466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 w:rsidRPr="00BA27D4">
                                <w:rPr>
                                  <w:szCs w:val="22"/>
                                </w:rPr>
                                <w:t xml:space="preserve">Name </w:t>
                              </w:r>
                            </w:p>
                            <w:p w:rsidR="000C7466" w:rsidRPr="00BA27D4" w:rsidRDefault="000C7466" w:rsidP="000C7466">
                              <w:pPr>
                                <w:pStyle w:val="Heading2"/>
                                <w:rPr>
                                  <w:szCs w:val="22"/>
                                </w:rPr>
                              </w:pPr>
                              <w:r w:rsidRPr="00BA27D4">
                                <w:rPr>
                                  <w:szCs w:val="22"/>
                                </w:rPr>
                                <w:t xml:space="preserve">CHIEF EXECUTIVE </w:t>
                              </w: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AGENCY </w:t>
                              </w: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0C7466" w:rsidRPr="00BA27D4" w:rsidRDefault="000C7466" w:rsidP="000C74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A27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    /          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1CD0" id="Group 20" o:spid="_x0000_s1030" style="position:absolute;margin-left:.75pt;margin-top:.9pt;width:460.5pt;height:134.25pt;z-index:251667456" coordorigin="1665,9401" coordsize="921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6270;top:9401;width:460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APPROVED/NOT APPROVED/NOTED</w:t>
                        </w: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Pr="00BA27D4" w:rsidRDefault="000C7466" w:rsidP="000C7466">
                        <w:pPr>
                          <w:pBdr>
                            <w:bottom w:val="single" w:sz="6" w:space="1" w:color="auto"/>
                          </w:pBd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Pr="00BA27D4" w:rsidRDefault="000C7466" w:rsidP="000C7466">
                        <w:pPr>
                          <w:pStyle w:val="Heading2"/>
                          <w:rPr>
                            <w:b w:val="0"/>
                            <w:szCs w:val="22"/>
                          </w:rPr>
                        </w:pPr>
                        <w:r w:rsidRPr="00BA27D4">
                          <w:rPr>
                            <w:b w:val="0"/>
                            <w:szCs w:val="22"/>
                          </w:rPr>
                          <w:t>Erma Ranieri</w:t>
                        </w:r>
                      </w:p>
                      <w:p w:rsidR="000C7466" w:rsidRPr="00BA27D4" w:rsidRDefault="000C7466" w:rsidP="000C7466">
                        <w:pPr>
                          <w:pStyle w:val="Heading2"/>
                          <w:rPr>
                            <w:szCs w:val="22"/>
                          </w:rPr>
                        </w:pPr>
                        <w:r w:rsidRPr="00BA27D4">
                          <w:rPr>
                            <w:szCs w:val="22"/>
                          </w:rPr>
                          <w:t>COMMISSIONER FOR PUBLIC SECTOR EMPLOYMENT</w:t>
                        </w: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Pr="00BA27D4" w:rsidRDefault="000D7AC4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/          /</w:t>
                        </w:r>
                        <w:r w:rsidR="000C7466" w:rsidRPr="00BA27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2016</w:t>
                        </w:r>
                      </w:p>
                    </w:txbxContent>
                  </v:textbox>
                </v:shape>
                <v:shape id="Text Box 19" o:spid="_x0000_s1032" type="#_x0000_t202" style="position:absolute;left:1665;top:9401;width:460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C7466" w:rsidRDefault="000C7466" w:rsidP="000C7466"/>
                      <w:p w:rsidR="000C7466" w:rsidRPr="00056D13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Default="000C7466" w:rsidP="000C7466"/>
                      <w:p w:rsidR="000C7466" w:rsidRPr="00BA27D4" w:rsidRDefault="000C7466" w:rsidP="000C7466">
                        <w:pPr>
                          <w:pBdr>
                            <w:bottom w:val="single" w:sz="6" w:space="1" w:color="auto"/>
                          </w:pBdr>
                          <w:rPr>
                            <w:rFonts w:ascii="Arial" w:hAnsi="Arial" w:cs="Arial"/>
                          </w:rPr>
                        </w:pPr>
                      </w:p>
                      <w:p w:rsidR="000C7466" w:rsidRPr="00BA27D4" w:rsidRDefault="000C7466" w:rsidP="000C7466">
                        <w:pPr>
                          <w:pStyle w:val="Heading2"/>
                          <w:rPr>
                            <w:szCs w:val="22"/>
                          </w:rPr>
                        </w:pPr>
                        <w:r w:rsidRPr="00BA27D4">
                          <w:rPr>
                            <w:szCs w:val="22"/>
                          </w:rPr>
                          <w:t xml:space="preserve">Name </w:t>
                        </w:r>
                      </w:p>
                      <w:p w:rsidR="000C7466" w:rsidRPr="00BA27D4" w:rsidRDefault="000C7466" w:rsidP="000C7466">
                        <w:pPr>
                          <w:pStyle w:val="Heading2"/>
                          <w:rPr>
                            <w:szCs w:val="22"/>
                          </w:rPr>
                        </w:pPr>
                        <w:r w:rsidRPr="00BA27D4">
                          <w:rPr>
                            <w:szCs w:val="22"/>
                          </w:rPr>
                          <w:t xml:space="preserve">CHIEF EXECUTIVE </w:t>
                        </w: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AGENCY </w:t>
                        </w: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7466" w:rsidRPr="00BA27D4" w:rsidRDefault="000C7466" w:rsidP="000C74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A27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/          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  <w:r w:rsidRPr="009B7D85">
        <w:rPr>
          <w:rFonts w:ascii="Arial" w:hAnsi="Arial" w:cs="Arial"/>
          <w:szCs w:val="24"/>
        </w:rPr>
        <w:tab/>
      </w: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9B7D85" w:rsidRDefault="000C7466" w:rsidP="000C7466">
      <w:pPr>
        <w:rPr>
          <w:rFonts w:ascii="Arial" w:hAnsi="Arial" w:cs="Arial"/>
          <w:szCs w:val="24"/>
        </w:rPr>
      </w:pPr>
    </w:p>
    <w:p w:rsidR="000C7466" w:rsidRPr="00056D13" w:rsidRDefault="000C7466" w:rsidP="000C7466">
      <w:pPr>
        <w:rPr>
          <w:rFonts w:ascii="Arial" w:hAnsi="Arial" w:cs="Arial"/>
          <w:b/>
          <w:szCs w:val="22"/>
        </w:rPr>
      </w:pPr>
    </w:p>
    <w:p w:rsidR="000C7466" w:rsidRPr="00056D13" w:rsidRDefault="000C7466" w:rsidP="000C7466">
      <w:pPr>
        <w:jc w:val="both"/>
        <w:rPr>
          <w:rFonts w:ascii="Arial" w:hAnsi="Arial" w:cs="Arial"/>
          <w:b/>
          <w:szCs w:val="22"/>
        </w:rPr>
      </w:pPr>
    </w:p>
    <w:p w:rsidR="00CB6063" w:rsidRPr="00056D13" w:rsidRDefault="00CB6063" w:rsidP="009A31F7">
      <w:pPr>
        <w:tabs>
          <w:tab w:val="left" w:pos="1080"/>
        </w:tabs>
        <w:ind w:left="42"/>
        <w:rPr>
          <w:rFonts w:ascii="Arial" w:hAnsi="Arial" w:cs="Arial"/>
          <w:sz w:val="20"/>
        </w:rPr>
      </w:pPr>
    </w:p>
    <w:sectPr w:rsidR="00CB6063" w:rsidRPr="00056D13" w:rsidSect="000D3397">
      <w:headerReference w:type="default" r:id="rId10"/>
      <w:footerReference w:type="default" r:id="rId11"/>
      <w:type w:val="continuous"/>
      <w:pgSz w:w="11906" w:h="16838" w:code="9"/>
      <w:pgMar w:top="894" w:right="1418" w:bottom="1418" w:left="1418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FD" w:rsidRDefault="001B5BFD">
      <w:r>
        <w:separator/>
      </w:r>
    </w:p>
  </w:endnote>
  <w:endnote w:type="continuationSeparator" w:id="0">
    <w:p w:rsidR="001B5BFD" w:rsidRDefault="001B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84" w:rsidRPr="00BF3584" w:rsidRDefault="00BF3584" w:rsidP="00BF3584">
    <w:pPr>
      <w:pStyle w:val="Footer"/>
      <w:rPr>
        <w:rFonts w:ascii="Arial" w:hAnsi="Arial" w:cs="Arial"/>
        <w:sz w:val="18"/>
        <w:szCs w:val="18"/>
      </w:rPr>
    </w:pPr>
    <w:r w:rsidRPr="00BF3584">
      <w:rPr>
        <w:rFonts w:ascii="Arial" w:hAnsi="Arial" w:cs="Arial"/>
        <w:sz w:val="18"/>
        <w:szCs w:val="18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FD" w:rsidRDefault="001B5BFD">
      <w:r>
        <w:separator/>
      </w:r>
    </w:p>
  </w:footnote>
  <w:footnote w:type="continuationSeparator" w:id="0">
    <w:p w:rsidR="001B5BFD" w:rsidRDefault="001B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3D" w:rsidRDefault="00316691" w:rsidP="00817270">
    <w:pPr>
      <w:tabs>
        <w:tab w:val="right" w:pos="9072"/>
      </w:tabs>
      <w:jc w:val="center"/>
      <w:rPr>
        <w:rFonts w:ascii="Arial" w:hAnsi="Arial" w:cs="Arial"/>
        <w:b/>
        <w:sz w:val="22"/>
        <w:szCs w:val="22"/>
        <w:u w:val="single"/>
      </w:rPr>
    </w:pPr>
    <w:r w:rsidRPr="00EF28B7">
      <w:rPr>
        <w:rFonts w:ascii="Arial" w:hAnsi="Arial" w:cs="Arial"/>
        <w:b/>
        <w:sz w:val="22"/>
        <w:szCs w:val="22"/>
        <w:u w:val="single"/>
      </w:rPr>
      <w:t>BUSINESS CASE</w:t>
    </w:r>
    <w:r>
      <w:rPr>
        <w:rFonts w:ascii="Arial" w:hAnsi="Arial" w:cs="Arial"/>
        <w:b/>
        <w:sz w:val="22"/>
        <w:szCs w:val="22"/>
        <w:u w:val="single"/>
      </w:rPr>
      <w:t xml:space="preserve"> TEMPLATE - </w:t>
    </w:r>
    <w:r w:rsidR="00817270" w:rsidRPr="00EF28B7">
      <w:rPr>
        <w:rFonts w:ascii="Arial" w:hAnsi="Arial" w:cs="Arial"/>
        <w:b/>
        <w:sz w:val="22"/>
        <w:szCs w:val="22"/>
        <w:u w:val="single"/>
      </w:rPr>
      <w:t>ATT</w:t>
    </w:r>
    <w:r>
      <w:rPr>
        <w:rFonts w:ascii="Arial" w:hAnsi="Arial" w:cs="Arial"/>
        <w:b/>
        <w:sz w:val="22"/>
        <w:szCs w:val="22"/>
        <w:u w:val="single"/>
      </w:rPr>
      <w:t>RACTION &amp; RETENTION ALLOWANCE</w:t>
    </w:r>
    <w:r w:rsidR="00291102">
      <w:rPr>
        <w:rFonts w:ascii="Arial" w:hAnsi="Arial" w:cs="Arial"/>
        <w:b/>
        <w:sz w:val="22"/>
        <w:szCs w:val="22"/>
        <w:u w:val="single"/>
      </w:rPr>
      <w:t xml:space="preserve"> REQUESTS</w:t>
    </w:r>
  </w:p>
  <w:p w:rsidR="00316691" w:rsidRPr="00EF28B7" w:rsidRDefault="00316691" w:rsidP="00817270">
    <w:pPr>
      <w:tabs>
        <w:tab w:val="right" w:pos="9072"/>
      </w:tabs>
      <w:jc w:val="center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25"/>
    <w:multiLevelType w:val="multilevel"/>
    <w:tmpl w:val="1B608B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E3C"/>
    <w:multiLevelType w:val="hybridMultilevel"/>
    <w:tmpl w:val="FA264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89F"/>
    <w:multiLevelType w:val="hybridMultilevel"/>
    <w:tmpl w:val="792C1C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E8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7BA6"/>
    <w:multiLevelType w:val="hybridMultilevel"/>
    <w:tmpl w:val="CA6AE7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0EC"/>
    <w:multiLevelType w:val="hybridMultilevel"/>
    <w:tmpl w:val="003C74B2"/>
    <w:lvl w:ilvl="0" w:tplc="BE84445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D7CFF"/>
    <w:multiLevelType w:val="hybridMultilevel"/>
    <w:tmpl w:val="1B608B5A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6A25"/>
    <w:multiLevelType w:val="hybridMultilevel"/>
    <w:tmpl w:val="1C4E3B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A1B5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C8E0850"/>
    <w:multiLevelType w:val="hybridMultilevel"/>
    <w:tmpl w:val="3370A7AE"/>
    <w:lvl w:ilvl="0" w:tplc="152206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71351"/>
    <w:multiLevelType w:val="hybridMultilevel"/>
    <w:tmpl w:val="4E848800"/>
    <w:lvl w:ilvl="0" w:tplc="D8BAE5FA">
      <w:start w:val="1"/>
      <w:numFmt w:val="bullet"/>
      <w:lvlText w:val=""/>
      <w:lvlJc w:val="left"/>
      <w:pPr>
        <w:tabs>
          <w:tab w:val="num" w:pos="1440"/>
        </w:tabs>
        <w:ind w:left="1440" w:hanging="1080"/>
      </w:pPr>
      <w:rPr>
        <w:rFonts w:ascii="Wingdings 2" w:eastAsia="Times New Roman" w:hAnsi="Wingdings 2" w:cs="Times New Roman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12A"/>
    <w:multiLevelType w:val="hybridMultilevel"/>
    <w:tmpl w:val="5C161B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AB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  <w:color w:val="auto"/>
        <w:sz w:val="18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09E"/>
    <w:multiLevelType w:val="multilevel"/>
    <w:tmpl w:val="BF745A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782"/>
    <w:multiLevelType w:val="multilevel"/>
    <w:tmpl w:val="675CA4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519"/>
    <w:multiLevelType w:val="hybridMultilevel"/>
    <w:tmpl w:val="B790C028"/>
    <w:lvl w:ilvl="0" w:tplc="F5D80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3297"/>
    <w:multiLevelType w:val="hybridMultilevel"/>
    <w:tmpl w:val="02ACB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1F2F"/>
    <w:multiLevelType w:val="hybridMultilevel"/>
    <w:tmpl w:val="713C8FA0"/>
    <w:lvl w:ilvl="0" w:tplc="01B6EC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45EE"/>
    <w:multiLevelType w:val="hybridMultilevel"/>
    <w:tmpl w:val="7CC635D6"/>
    <w:lvl w:ilvl="0" w:tplc="5022A8B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345"/>
    <w:multiLevelType w:val="hybridMultilevel"/>
    <w:tmpl w:val="3BE29F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6ED3"/>
    <w:multiLevelType w:val="hybridMultilevel"/>
    <w:tmpl w:val="D9B8E6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944B0"/>
    <w:multiLevelType w:val="hybridMultilevel"/>
    <w:tmpl w:val="BF745AF8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3062"/>
    <w:multiLevelType w:val="hybridMultilevel"/>
    <w:tmpl w:val="C05C2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85D72"/>
    <w:multiLevelType w:val="hybridMultilevel"/>
    <w:tmpl w:val="BB02B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94FE1"/>
    <w:multiLevelType w:val="hybridMultilevel"/>
    <w:tmpl w:val="EB4C8AA4"/>
    <w:lvl w:ilvl="0" w:tplc="E95276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C7506"/>
    <w:multiLevelType w:val="hybridMultilevel"/>
    <w:tmpl w:val="B00E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86567"/>
    <w:multiLevelType w:val="hybridMultilevel"/>
    <w:tmpl w:val="FD84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2B69"/>
    <w:multiLevelType w:val="hybridMultilevel"/>
    <w:tmpl w:val="52DE9814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66AF"/>
    <w:multiLevelType w:val="hybridMultilevel"/>
    <w:tmpl w:val="49AE1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36C9D"/>
    <w:multiLevelType w:val="hybridMultilevel"/>
    <w:tmpl w:val="0032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309D3"/>
    <w:multiLevelType w:val="hybridMultilevel"/>
    <w:tmpl w:val="416885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0F64"/>
    <w:multiLevelType w:val="hybridMultilevel"/>
    <w:tmpl w:val="33EA1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E5F84"/>
    <w:multiLevelType w:val="hybridMultilevel"/>
    <w:tmpl w:val="26969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1DCB"/>
    <w:multiLevelType w:val="hybridMultilevel"/>
    <w:tmpl w:val="371A62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3D2F"/>
    <w:multiLevelType w:val="hybridMultilevel"/>
    <w:tmpl w:val="E4D69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104BF"/>
    <w:multiLevelType w:val="hybridMultilevel"/>
    <w:tmpl w:val="675CA4A8"/>
    <w:lvl w:ilvl="0" w:tplc="00FC2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0"/>
  </w:num>
  <w:num w:numId="5">
    <w:abstractNumId w:val="17"/>
  </w:num>
  <w:num w:numId="6">
    <w:abstractNumId w:val="28"/>
  </w:num>
  <w:num w:numId="7">
    <w:abstractNumId w:val="25"/>
  </w:num>
  <w:num w:numId="8">
    <w:abstractNumId w:val="29"/>
  </w:num>
  <w:num w:numId="9">
    <w:abstractNumId w:val="14"/>
  </w:num>
  <w:num w:numId="10">
    <w:abstractNumId w:val="1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33"/>
  </w:num>
  <w:num w:numId="16">
    <w:abstractNumId w:val="12"/>
  </w:num>
  <w:num w:numId="17">
    <w:abstractNumId w:val="2"/>
  </w:num>
  <w:num w:numId="18">
    <w:abstractNumId w:val="5"/>
  </w:num>
  <w:num w:numId="19">
    <w:abstractNumId w:val="0"/>
  </w:num>
  <w:num w:numId="20">
    <w:abstractNumId w:val="31"/>
  </w:num>
  <w:num w:numId="21">
    <w:abstractNumId w:val="8"/>
  </w:num>
  <w:num w:numId="22">
    <w:abstractNumId w:val="10"/>
  </w:num>
  <w:num w:numId="23">
    <w:abstractNumId w:val="7"/>
  </w:num>
  <w:num w:numId="24">
    <w:abstractNumId w:val="26"/>
  </w:num>
  <w:num w:numId="25">
    <w:abstractNumId w:val="32"/>
  </w:num>
  <w:num w:numId="26">
    <w:abstractNumId w:val="18"/>
  </w:num>
  <w:num w:numId="27">
    <w:abstractNumId w:val="6"/>
  </w:num>
  <w:num w:numId="28">
    <w:abstractNumId w:val="15"/>
  </w:num>
  <w:num w:numId="29">
    <w:abstractNumId w:val="16"/>
  </w:num>
  <w:num w:numId="30">
    <w:abstractNumId w:val="22"/>
  </w:num>
  <w:num w:numId="31">
    <w:abstractNumId w:val="13"/>
  </w:num>
  <w:num w:numId="32">
    <w:abstractNumId w:val="23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C"/>
    <w:rsid w:val="00025199"/>
    <w:rsid w:val="000321BA"/>
    <w:rsid w:val="00047122"/>
    <w:rsid w:val="00056D13"/>
    <w:rsid w:val="0008024E"/>
    <w:rsid w:val="00094086"/>
    <w:rsid w:val="000B6400"/>
    <w:rsid w:val="000C7466"/>
    <w:rsid w:val="000D24A7"/>
    <w:rsid w:val="000D3397"/>
    <w:rsid w:val="000D3E81"/>
    <w:rsid w:val="000D7524"/>
    <w:rsid w:val="000D7AC4"/>
    <w:rsid w:val="001022E9"/>
    <w:rsid w:val="00103392"/>
    <w:rsid w:val="00110EA1"/>
    <w:rsid w:val="00120541"/>
    <w:rsid w:val="001231AA"/>
    <w:rsid w:val="001306E9"/>
    <w:rsid w:val="00133FE2"/>
    <w:rsid w:val="0014709F"/>
    <w:rsid w:val="00155D85"/>
    <w:rsid w:val="00161C71"/>
    <w:rsid w:val="001626C3"/>
    <w:rsid w:val="00180CB7"/>
    <w:rsid w:val="00190836"/>
    <w:rsid w:val="00191560"/>
    <w:rsid w:val="00195048"/>
    <w:rsid w:val="001A4812"/>
    <w:rsid w:val="001B2A69"/>
    <w:rsid w:val="001B5BFD"/>
    <w:rsid w:val="001B5FE1"/>
    <w:rsid w:val="00233A9F"/>
    <w:rsid w:val="00234EEE"/>
    <w:rsid w:val="0025762A"/>
    <w:rsid w:val="0027497F"/>
    <w:rsid w:val="00291102"/>
    <w:rsid w:val="002972A2"/>
    <w:rsid w:val="002A09CE"/>
    <w:rsid w:val="002A5C4A"/>
    <w:rsid w:val="002B519E"/>
    <w:rsid w:val="002B7F3D"/>
    <w:rsid w:val="002D0BDF"/>
    <w:rsid w:val="002E0594"/>
    <w:rsid w:val="002E6F74"/>
    <w:rsid w:val="00303643"/>
    <w:rsid w:val="00316691"/>
    <w:rsid w:val="00337951"/>
    <w:rsid w:val="003915F3"/>
    <w:rsid w:val="00396BCB"/>
    <w:rsid w:val="003A3217"/>
    <w:rsid w:val="003A3E97"/>
    <w:rsid w:val="003B065B"/>
    <w:rsid w:val="003E2D21"/>
    <w:rsid w:val="003E50A2"/>
    <w:rsid w:val="003E6D5D"/>
    <w:rsid w:val="003F0292"/>
    <w:rsid w:val="00403D4C"/>
    <w:rsid w:val="0041135B"/>
    <w:rsid w:val="004227EE"/>
    <w:rsid w:val="0042366F"/>
    <w:rsid w:val="00431318"/>
    <w:rsid w:val="004356E3"/>
    <w:rsid w:val="00445B53"/>
    <w:rsid w:val="00445FD9"/>
    <w:rsid w:val="00454A9C"/>
    <w:rsid w:val="004624F1"/>
    <w:rsid w:val="00462BA6"/>
    <w:rsid w:val="00476D57"/>
    <w:rsid w:val="00480FD2"/>
    <w:rsid w:val="004A61EF"/>
    <w:rsid w:val="004A7DDD"/>
    <w:rsid w:val="004B08CF"/>
    <w:rsid w:val="004B5A73"/>
    <w:rsid w:val="004C6031"/>
    <w:rsid w:val="004D12C4"/>
    <w:rsid w:val="004D2B41"/>
    <w:rsid w:val="004D56D9"/>
    <w:rsid w:val="004F00E7"/>
    <w:rsid w:val="0051399E"/>
    <w:rsid w:val="00531056"/>
    <w:rsid w:val="00550E14"/>
    <w:rsid w:val="005817B7"/>
    <w:rsid w:val="00583440"/>
    <w:rsid w:val="00584901"/>
    <w:rsid w:val="005941D1"/>
    <w:rsid w:val="0059540C"/>
    <w:rsid w:val="005C5128"/>
    <w:rsid w:val="005D7D65"/>
    <w:rsid w:val="005E1C78"/>
    <w:rsid w:val="005F15C8"/>
    <w:rsid w:val="00616922"/>
    <w:rsid w:val="00621F65"/>
    <w:rsid w:val="0065093E"/>
    <w:rsid w:val="0066373B"/>
    <w:rsid w:val="00672F90"/>
    <w:rsid w:val="006759A2"/>
    <w:rsid w:val="00697A05"/>
    <w:rsid w:val="006B07CD"/>
    <w:rsid w:val="006B48B6"/>
    <w:rsid w:val="006E3973"/>
    <w:rsid w:val="006F0FB9"/>
    <w:rsid w:val="006F3F6B"/>
    <w:rsid w:val="00734C59"/>
    <w:rsid w:val="00742537"/>
    <w:rsid w:val="00781291"/>
    <w:rsid w:val="00783BD6"/>
    <w:rsid w:val="007900B8"/>
    <w:rsid w:val="007971DF"/>
    <w:rsid w:val="007A2ACA"/>
    <w:rsid w:val="007B70A5"/>
    <w:rsid w:val="007B72A2"/>
    <w:rsid w:val="007C5A5C"/>
    <w:rsid w:val="007E2A5F"/>
    <w:rsid w:val="007E6355"/>
    <w:rsid w:val="007E74B7"/>
    <w:rsid w:val="007F0578"/>
    <w:rsid w:val="007F068B"/>
    <w:rsid w:val="007F0B8F"/>
    <w:rsid w:val="007F0E3D"/>
    <w:rsid w:val="00814482"/>
    <w:rsid w:val="00817270"/>
    <w:rsid w:val="00821AE1"/>
    <w:rsid w:val="00826049"/>
    <w:rsid w:val="00826E07"/>
    <w:rsid w:val="00852880"/>
    <w:rsid w:val="00856BC9"/>
    <w:rsid w:val="008663ED"/>
    <w:rsid w:val="0086738A"/>
    <w:rsid w:val="00871D00"/>
    <w:rsid w:val="00873C01"/>
    <w:rsid w:val="008749E8"/>
    <w:rsid w:val="0088355A"/>
    <w:rsid w:val="008A1A1C"/>
    <w:rsid w:val="008A46F2"/>
    <w:rsid w:val="008B1B44"/>
    <w:rsid w:val="008B674E"/>
    <w:rsid w:val="008B7848"/>
    <w:rsid w:val="008C4E15"/>
    <w:rsid w:val="008C7086"/>
    <w:rsid w:val="008E5533"/>
    <w:rsid w:val="008E56C7"/>
    <w:rsid w:val="008E5BF9"/>
    <w:rsid w:val="00906523"/>
    <w:rsid w:val="00907B7F"/>
    <w:rsid w:val="00911BD8"/>
    <w:rsid w:val="0091447C"/>
    <w:rsid w:val="009172C6"/>
    <w:rsid w:val="00960049"/>
    <w:rsid w:val="00963F21"/>
    <w:rsid w:val="009815B5"/>
    <w:rsid w:val="00986FB5"/>
    <w:rsid w:val="009A31F7"/>
    <w:rsid w:val="009A3329"/>
    <w:rsid w:val="009B410D"/>
    <w:rsid w:val="009B7D85"/>
    <w:rsid w:val="009C52B5"/>
    <w:rsid w:val="009D2C09"/>
    <w:rsid w:val="009D54CA"/>
    <w:rsid w:val="009E5E7E"/>
    <w:rsid w:val="009F29AD"/>
    <w:rsid w:val="00A0307C"/>
    <w:rsid w:val="00A06E10"/>
    <w:rsid w:val="00A21721"/>
    <w:rsid w:val="00A304AE"/>
    <w:rsid w:val="00A6187E"/>
    <w:rsid w:val="00A91500"/>
    <w:rsid w:val="00A951D0"/>
    <w:rsid w:val="00AC74F1"/>
    <w:rsid w:val="00AD29BE"/>
    <w:rsid w:val="00AD2D73"/>
    <w:rsid w:val="00B15DCA"/>
    <w:rsid w:val="00B274A3"/>
    <w:rsid w:val="00B30940"/>
    <w:rsid w:val="00B429BB"/>
    <w:rsid w:val="00B51EAB"/>
    <w:rsid w:val="00B61846"/>
    <w:rsid w:val="00B62660"/>
    <w:rsid w:val="00BA1031"/>
    <w:rsid w:val="00BA27D4"/>
    <w:rsid w:val="00BA3CD3"/>
    <w:rsid w:val="00BC4745"/>
    <w:rsid w:val="00BD2F4E"/>
    <w:rsid w:val="00BD4A26"/>
    <w:rsid w:val="00BF3584"/>
    <w:rsid w:val="00C50600"/>
    <w:rsid w:val="00C64839"/>
    <w:rsid w:val="00C85F5E"/>
    <w:rsid w:val="00CA5BA2"/>
    <w:rsid w:val="00CA7CB4"/>
    <w:rsid w:val="00CB6063"/>
    <w:rsid w:val="00CD2495"/>
    <w:rsid w:val="00CE617A"/>
    <w:rsid w:val="00CF681F"/>
    <w:rsid w:val="00D00EEF"/>
    <w:rsid w:val="00D019EA"/>
    <w:rsid w:val="00D065EB"/>
    <w:rsid w:val="00D10895"/>
    <w:rsid w:val="00D14C7D"/>
    <w:rsid w:val="00D27C40"/>
    <w:rsid w:val="00D405DB"/>
    <w:rsid w:val="00D53186"/>
    <w:rsid w:val="00D54F59"/>
    <w:rsid w:val="00D56320"/>
    <w:rsid w:val="00D71937"/>
    <w:rsid w:val="00D75FBC"/>
    <w:rsid w:val="00D7785C"/>
    <w:rsid w:val="00DB1DC9"/>
    <w:rsid w:val="00DD0A51"/>
    <w:rsid w:val="00DD24A5"/>
    <w:rsid w:val="00DD2DAE"/>
    <w:rsid w:val="00DD6B73"/>
    <w:rsid w:val="00DE1580"/>
    <w:rsid w:val="00E00708"/>
    <w:rsid w:val="00E15AEC"/>
    <w:rsid w:val="00E32AA6"/>
    <w:rsid w:val="00E37093"/>
    <w:rsid w:val="00E40BBC"/>
    <w:rsid w:val="00E4798F"/>
    <w:rsid w:val="00E54493"/>
    <w:rsid w:val="00E738E9"/>
    <w:rsid w:val="00EA23BD"/>
    <w:rsid w:val="00EB5E6C"/>
    <w:rsid w:val="00EB6829"/>
    <w:rsid w:val="00ED5BB2"/>
    <w:rsid w:val="00ED7E1F"/>
    <w:rsid w:val="00EE6EE6"/>
    <w:rsid w:val="00EF1D23"/>
    <w:rsid w:val="00EF28B7"/>
    <w:rsid w:val="00EF325B"/>
    <w:rsid w:val="00EF7563"/>
    <w:rsid w:val="00F13A69"/>
    <w:rsid w:val="00F2453C"/>
    <w:rsid w:val="00F25B10"/>
    <w:rsid w:val="00F32E2F"/>
    <w:rsid w:val="00F36912"/>
    <w:rsid w:val="00F36DA7"/>
    <w:rsid w:val="00F43A75"/>
    <w:rsid w:val="00F6159B"/>
    <w:rsid w:val="00F6598C"/>
    <w:rsid w:val="00F65EB6"/>
    <w:rsid w:val="00F75E25"/>
    <w:rsid w:val="00F83002"/>
    <w:rsid w:val="00FB109A"/>
    <w:rsid w:val="00FB636E"/>
    <w:rsid w:val="00FC4659"/>
    <w:rsid w:val="00FE7FC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6B68F50-F3DF-472B-BE00-9AC8CFC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07"/>
    <w:rPr>
      <w:rFonts w:ascii="Times" w:eastAsia="Times New Roman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C7466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E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6E07"/>
    <w:pPr>
      <w:tabs>
        <w:tab w:val="center" w:pos="4153"/>
        <w:tab w:val="right" w:pos="8306"/>
      </w:tabs>
    </w:pPr>
  </w:style>
  <w:style w:type="paragraph" w:customStyle="1" w:styleId="NormalNoSpacing">
    <w:name w:val="Normal No Spacing"/>
    <w:basedOn w:val="Normal"/>
    <w:rsid w:val="0066373B"/>
    <w:rPr>
      <w:rFonts w:ascii="Arial" w:hAnsi="Arial"/>
      <w:sz w:val="22"/>
      <w:szCs w:val="24"/>
    </w:rPr>
  </w:style>
  <w:style w:type="paragraph" w:styleId="EndnoteText">
    <w:name w:val="endnote text"/>
    <w:basedOn w:val="Normal"/>
    <w:semiHidden/>
    <w:rsid w:val="00D00EEF"/>
    <w:rPr>
      <w:sz w:val="20"/>
    </w:rPr>
  </w:style>
  <w:style w:type="character" w:styleId="EndnoteReference">
    <w:name w:val="endnote reference"/>
    <w:semiHidden/>
    <w:rsid w:val="00D00EEF"/>
    <w:rPr>
      <w:vertAlign w:val="superscript"/>
    </w:rPr>
  </w:style>
  <w:style w:type="table" w:styleId="TableGrid">
    <w:name w:val="Table Grid"/>
    <w:basedOn w:val="TableNormal"/>
    <w:rsid w:val="008E5B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D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19EA"/>
  </w:style>
  <w:style w:type="paragraph" w:styleId="ListParagraph">
    <w:name w:val="List Paragraph"/>
    <w:basedOn w:val="Normal"/>
    <w:uiPriority w:val="34"/>
    <w:qFormat/>
    <w:rsid w:val="00F65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C7466"/>
    <w:rPr>
      <w:rFonts w:ascii="Arial" w:eastAsia="Times New Roman" w:hAnsi="Arial" w:cs="Arial"/>
      <w:b/>
      <w:bCs/>
      <w:sz w:val="22"/>
      <w:lang w:eastAsia="en-US"/>
    </w:rPr>
  </w:style>
  <w:style w:type="character" w:styleId="Hyperlink">
    <w:name w:val="Hyperlink"/>
    <w:basedOn w:val="DefaultParagraphFont"/>
    <w:unhideWhenUsed/>
    <w:rsid w:val="00AC7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sector.sa.gov.au/policies-standards/award-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sector.sa.gov.au/policies-standards/award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722C-F4DD-4567-8D08-88D2E2D2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Braham</dc:creator>
  <cp:lastModifiedBy>Baron, Rosina (DPC)</cp:lastModifiedBy>
  <cp:revision>2</cp:revision>
  <cp:lastPrinted>2015-11-05T03:25:00Z</cp:lastPrinted>
  <dcterms:created xsi:type="dcterms:W3CDTF">2016-06-16T01:37:00Z</dcterms:created>
  <dcterms:modified xsi:type="dcterms:W3CDTF">2016-06-16T01:37:00Z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A134311</vt:lpwstr>
  </property>
  <property fmtid="{D5CDD505-2E9C-101B-9397-08002B2CF9AE}" pid="3" name="Objective-Title">
    <vt:lpwstr>New CE Minute with letter Template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2012-08-23T22:49:00Z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2013-06-26T08:29:09Z</vt:filetime>
  </property>
  <property fmtid="{D5CDD505-2E9C-101B-9397-08002B2CF9AE}" pid="9" name="Objective-ModificationStamp">
    <vt:filetime>2013-06-26T08:29:09Z</vt:filetime>
  </property>
  <property fmtid="{D5CDD505-2E9C-101B-9397-08002B2CF9AE}" pid="10" name="Objective-Owner">
    <vt:lpwstr>Karen Priest</vt:lpwstr>
  </property>
  <property fmtid="{D5CDD505-2E9C-101B-9397-08002B2CF9AE}" pid="11" name="Objective-Path">
    <vt:lpwstr>Karen Priest:</vt:lpwstr>
  </property>
  <property fmtid="{D5CDD505-2E9C-101B-9397-08002B2CF9AE}" pid="12" name="Objective-Parent">
    <vt:lpwstr>Karen Priest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Edited from Template Dialog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[Inherited - For Official Use Only]</vt:lpwstr>
  </property>
  <property fmtid="{D5CDD505-2E9C-101B-9397-08002B2CF9AE}" pid="19" name="Objective-Caveats">
    <vt:lpwstr> </vt:lpwstr>
  </property>
  <property fmtid="{D5CDD505-2E9C-101B-9397-08002B2CF9AE}" pid="20" name="Objective-Legacy Unique ID [system]">
    <vt:lpwstr> </vt:lpwstr>
  </property>
</Properties>
</file>